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3F9" w:rsidRPr="005E37EB" w:rsidRDefault="005C08F9" w:rsidP="00994BBD">
      <w:pPr>
        <w:widowControl/>
        <w:spacing w:line="240" w:lineRule="exact"/>
        <w:ind w:firstLineChars="200" w:firstLine="486"/>
        <w:jc w:val="center"/>
        <w:rPr>
          <w:rFonts w:ascii="ＤＨＰ平成ゴシックW5" w:eastAsia="ＤＨＰ平成ゴシックW5" w:hAnsi="ＤＨＰ平成ゴシックW5"/>
          <w:b/>
          <w:sz w:val="26"/>
          <w:szCs w:val="26"/>
        </w:rPr>
      </w:pPr>
      <w:r w:rsidRPr="005E37EB">
        <w:rPr>
          <w:rFonts w:ascii="ＤＨＰ平成ゴシックW5" w:eastAsia="ＤＨＰ平成ゴシックW5" w:hAnsi="ＤＨＰ平成ゴシックW5" w:hint="eastAsia"/>
          <w:b/>
          <w:sz w:val="26"/>
          <w:szCs w:val="26"/>
        </w:rPr>
        <w:t>第</w:t>
      </w:r>
      <w:r w:rsidR="00584554" w:rsidRPr="005E37EB">
        <w:rPr>
          <w:rFonts w:ascii="ＤＨＰ平成ゴシックW5" w:eastAsia="ＤＨＰ平成ゴシックW5" w:hAnsi="ＤＨＰ平成ゴシックW5" w:hint="eastAsia"/>
          <w:b/>
          <w:sz w:val="26"/>
          <w:szCs w:val="26"/>
        </w:rPr>
        <w:t>7</w:t>
      </w:r>
      <w:r w:rsidR="007953F9" w:rsidRPr="005E37EB">
        <w:rPr>
          <w:rFonts w:ascii="ＤＨＰ平成ゴシックW5" w:eastAsia="ＤＨＰ平成ゴシックW5" w:hAnsi="ＤＨＰ平成ゴシックW5" w:hint="eastAsia"/>
          <w:b/>
          <w:sz w:val="26"/>
          <w:szCs w:val="26"/>
        </w:rPr>
        <w:t>回滝西・英語教育改善セミナー開催要項</w:t>
      </w:r>
    </w:p>
    <w:p w:rsidR="00AE1310" w:rsidRPr="005E37EB" w:rsidRDefault="00AE1310" w:rsidP="00994BBD">
      <w:pPr>
        <w:spacing w:line="240" w:lineRule="exact"/>
        <w:jc w:val="center"/>
        <w:rPr>
          <w:rFonts w:asciiTheme="minorEastAsia" w:hAnsiTheme="minorEastAsia"/>
          <w:b/>
          <w:sz w:val="26"/>
          <w:szCs w:val="26"/>
        </w:rPr>
      </w:pPr>
    </w:p>
    <w:p w:rsidR="007953F9" w:rsidRPr="005E37EB" w:rsidRDefault="007953F9" w:rsidP="00994BBD">
      <w:pPr>
        <w:spacing w:line="240" w:lineRule="exact"/>
        <w:ind w:left="1097" w:hangingChars="600" w:hanging="1097"/>
        <w:rPr>
          <w:sz w:val="20"/>
          <w:szCs w:val="20"/>
        </w:rPr>
      </w:pPr>
      <w:r w:rsidRPr="005E37EB">
        <w:rPr>
          <w:rFonts w:hint="eastAsia"/>
          <w:sz w:val="20"/>
          <w:szCs w:val="20"/>
        </w:rPr>
        <w:t>１　目　的　本校（北海道滝</w:t>
      </w:r>
      <w:r w:rsidR="00994BBD" w:rsidRPr="005E37EB">
        <w:rPr>
          <w:rFonts w:hint="eastAsia"/>
          <w:sz w:val="20"/>
          <w:szCs w:val="20"/>
        </w:rPr>
        <w:t>川西高学校）における英語教育改善の取組状況及び成果等について報告</w:t>
      </w:r>
      <w:r w:rsidRPr="005E37EB">
        <w:rPr>
          <w:rFonts w:hint="eastAsia"/>
          <w:sz w:val="20"/>
          <w:szCs w:val="20"/>
        </w:rPr>
        <w:t>するとともに、</w:t>
      </w:r>
    </w:p>
    <w:p w:rsidR="00475C94" w:rsidRPr="005E37EB" w:rsidRDefault="00475C94" w:rsidP="00994BBD">
      <w:pPr>
        <w:spacing w:line="240" w:lineRule="exact"/>
        <w:ind w:left="1097" w:hangingChars="600" w:hanging="1097"/>
        <w:rPr>
          <w:sz w:val="20"/>
          <w:szCs w:val="20"/>
        </w:rPr>
      </w:pPr>
      <w:r w:rsidRPr="005E37EB">
        <w:rPr>
          <w:rFonts w:hint="eastAsia"/>
          <w:sz w:val="20"/>
          <w:szCs w:val="20"/>
        </w:rPr>
        <w:t xml:space="preserve"> </w:t>
      </w:r>
      <w:r w:rsidRPr="005E37EB">
        <w:rPr>
          <w:sz w:val="20"/>
          <w:szCs w:val="20"/>
        </w:rPr>
        <w:t xml:space="preserve">           </w:t>
      </w:r>
      <w:r w:rsidRPr="005E37EB">
        <w:rPr>
          <w:sz w:val="20"/>
          <w:szCs w:val="20"/>
        </w:rPr>
        <w:tab/>
      </w:r>
      <w:r w:rsidRPr="005E37EB">
        <w:rPr>
          <w:sz w:val="20"/>
          <w:szCs w:val="20"/>
        </w:rPr>
        <w:t>公開授業、情報提供・講演等を通じて本道の英語教育改善に資する。</w:t>
      </w:r>
    </w:p>
    <w:p w:rsidR="00C014FF" w:rsidRPr="005E37EB" w:rsidRDefault="00C014FF" w:rsidP="00994BBD">
      <w:pPr>
        <w:tabs>
          <w:tab w:val="left" w:pos="6960"/>
        </w:tabs>
        <w:spacing w:line="240" w:lineRule="exact"/>
        <w:ind w:left="914" w:hangingChars="500" w:hanging="914"/>
        <w:rPr>
          <w:sz w:val="20"/>
          <w:szCs w:val="20"/>
        </w:rPr>
      </w:pPr>
    </w:p>
    <w:p w:rsidR="007953F9" w:rsidRPr="005E37EB" w:rsidRDefault="007953F9" w:rsidP="00994BBD">
      <w:pPr>
        <w:tabs>
          <w:tab w:val="left" w:pos="6960"/>
        </w:tabs>
        <w:spacing w:line="240" w:lineRule="exact"/>
        <w:ind w:left="914" w:hangingChars="500" w:hanging="914"/>
        <w:rPr>
          <w:sz w:val="20"/>
          <w:szCs w:val="20"/>
        </w:rPr>
      </w:pPr>
      <w:r w:rsidRPr="005E37EB">
        <w:rPr>
          <w:rFonts w:hint="eastAsia"/>
          <w:sz w:val="20"/>
          <w:szCs w:val="20"/>
        </w:rPr>
        <w:t>２　主　催　北海道滝川西高等学校</w:t>
      </w:r>
    </w:p>
    <w:p w:rsidR="00C014FF" w:rsidRPr="005E37EB" w:rsidRDefault="00C014FF" w:rsidP="00994BBD">
      <w:pPr>
        <w:tabs>
          <w:tab w:val="left" w:pos="6960"/>
        </w:tabs>
        <w:spacing w:line="240" w:lineRule="exact"/>
        <w:ind w:left="914" w:hangingChars="500" w:hanging="914"/>
        <w:rPr>
          <w:sz w:val="20"/>
          <w:szCs w:val="20"/>
        </w:rPr>
      </w:pPr>
    </w:p>
    <w:p w:rsidR="007953F9" w:rsidRPr="005E37EB" w:rsidRDefault="009367B1" w:rsidP="00994BBD">
      <w:pPr>
        <w:tabs>
          <w:tab w:val="left" w:pos="6960"/>
        </w:tabs>
        <w:spacing w:line="240" w:lineRule="exact"/>
        <w:ind w:left="914" w:hangingChars="500" w:hanging="914"/>
        <w:rPr>
          <w:sz w:val="20"/>
          <w:szCs w:val="20"/>
        </w:rPr>
      </w:pPr>
      <w:r w:rsidRPr="005E37EB">
        <w:rPr>
          <w:rFonts w:hint="eastAsia"/>
          <w:sz w:val="20"/>
          <w:szCs w:val="20"/>
        </w:rPr>
        <w:t>３　期　日　平成２９</w:t>
      </w:r>
      <w:r w:rsidR="00E66321" w:rsidRPr="005E37EB">
        <w:rPr>
          <w:rFonts w:hint="eastAsia"/>
          <w:sz w:val="20"/>
          <w:szCs w:val="20"/>
        </w:rPr>
        <w:t>年１１</w:t>
      </w:r>
      <w:r w:rsidR="00495A58" w:rsidRPr="005E37EB">
        <w:rPr>
          <w:rFonts w:hint="eastAsia"/>
          <w:sz w:val="20"/>
          <w:szCs w:val="20"/>
        </w:rPr>
        <w:t>月</w:t>
      </w:r>
      <w:r w:rsidRPr="005E37EB">
        <w:rPr>
          <w:rFonts w:hint="eastAsia"/>
          <w:sz w:val="20"/>
          <w:szCs w:val="20"/>
        </w:rPr>
        <w:t>１７</w:t>
      </w:r>
      <w:r w:rsidR="00135812" w:rsidRPr="005E37EB">
        <w:rPr>
          <w:rFonts w:hint="eastAsia"/>
          <w:sz w:val="20"/>
          <w:szCs w:val="20"/>
        </w:rPr>
        <w:t>日</w:t>
      </w:r>
      <w:r w:rsidR="00495A58" w:rsidRPr="005E37EB">
        <w:rPr>
          <w:rFonts w:hint="eastAsia"/>
          <w:sz w:val="20"/>
          <w:szCs w:val="20"/>
        </w:rPr>
        <w:t>（</w:t>
      </w:r>
      <w:r w:rsidRPr="005E37EB">
        <w:rPr>
          <w:rFonts w:hint="eastAsia"/>
          <w:sz w:val="20"/>
          <w:szCs w:val="20"/>
        </w:rPr>
        <w:t>金</w:t>
      </w:r>
      <w:r w:rsidR="007953F9" w:rsidRPr="005E37EB">
        <w:rPr>
          <w:rFonts w:hint="eastAsia"/>
          <w:sz w:val="20"/>
          <w:szCs w:val="20"/>
        </w:rPr>
        <w:t>）</w:t>
      </w:r>
    </w:p>
    <w:p w:rsidR="00C014FF" w:rsidRPr="005E37EB" w:rsidRDefault="00C014FF" w:rsidP="00994BBD">
      <w:pPr>
        <w:spacing w:line="240" w:lineRule="exact"/>
        <w:ind w:left="914" w:hangingChars="500" w:hanging="914"/>
        <w:rPr>
          <w:sz w:val="20"/>
          <w:szCs w:val="20"/>
        </w:rPr>
      </w:pPr>
    </w:p>
    <w:p w:rsidR="007953F9" w:rsidRPr="005E37EB" w:rsidRDefault="007953F9" w:rsidP="00994BBD">
      <w:pPr>
        <w:spacing w:line="240" w:lineRule="exact"/>
        <w:ind w:left="914" w:hangingChars="500" w:hanging="914"/>
        <w:rPr>
          <w:sz w:val="20"/>
          <w:szCs w:val="20"/>
        </w:rPr>
      </w:pPr>
      <w:r w:rsidRPr="005E37EB">
        <w:rPr>
          <w:rFonts w:hint="eastAsia"/>
          <w:sz w:val="20"/>
          <w:szCs w:val="20"/>
        </w:rPr>
        <w:t>４　会　場　北海道滝川西高等学校</w:t>
      </w:r>
    </w:p>
    <w:p w:rsidR="00C014FF" w:rsidRPr="005E37EB" w:rsidRDefault="00C014FF" w:rsidP="00994BBD">
      <w:pPr>
        <w:spacing w:line="240" w:lineRule="exact"/>
        <w:ind w:left="914" w:hangingChars="500" w:hanging="914"/>
        <w:rPr>
          <w:sz w:val="20"/>
          <w:szCs w:val="20"/>
        </w:rPr>
      </w:pPr>
    </w:p>
    <w:p w:rsidR="007953F9" w:rsidRPr="005E37EB" w:rsidRDefault="007953F9" w:rsidP="00994BBD">
      <w:pPr>
        <w:spacing w:line="240" w:lineRule="exact"/>
        <w:ind w:left="914" w:hangingChars="500" w:hanging="914"/>
        <w:rPr>
          <w:sz w:val="20"/>
          <w:szCs w:val="20"/>
        </w:rPr>
      </w:pPr>
      <w:r w:rsidRPr="005E37EB">
        <w:rPr>
          <w:rFonts w:hint="eastAsia"/>
          <w:sz w:val="20"/>
          <w:szCs w:val="20"/>
        </w:rPr>
        <w:t>５　対　象　道内の中学校・高等学</w:t>
      </w:r>
      <w:r w:rsidR="00534EB8" w:rsidRPr="005E37EB">
        <w:rPr>
          <w:rFonts w:hint="eastAsia"/>
          <w:sz w:val="20"/>
          <w:szCs w:val="20"/>
        </w:rPr>
        <w:t>校、関係機関の職員及び大学生・大学院生</w:t>
      </w:r>
    </w:p>
    <w:p w:rsidR="00C014FF" w:rsidRPr="005E37EB" w:rsidRDefault="00C014FF" w:rsidP="00994BBD">
      <w:pPr>
        <w:spacing w:line="240" w:lineRule="exact"/>
        <w:ind w:left="914" w:hangingChars="500" w:hanging="914"/>
        <w:rPr>
          <w:sz w:val="20"/>
          <w:szCs w:val="20"/>
        </w:rPr>
      </w:pPr>
    </w:p>
    <w:p w:rsidR="00495A58" w:rsidRPr="005E37EB" w:rsidRDefault="007953F9" w:rsidP="00994BBD">
      <w:pPr>
        <w:spacing w:line="240" w:lineRule="exact"/>
        <w:ind w:left="914" w:hangingChars="500" w:hanging="914"/>
        <w:rPr>
          <w:sz w:val="20"/>
          <w:szCs w:val="20"/>
        </w:rPr>
      </w:pPr>
      <w:r w:rsidRPr="005E37EB">
        <w:rPr>
          <w:rFonts w:hint="eastAsia"/>
          <w:sz w:val="20"/>
          <w:szCs w:val="20"/>
        </w:rPr>
        <w:t>６　今年度の研究実践テーマ</w:t>
      </w:r>
    </w:p>
    <w:p w:rsidR="009277FD" w:rsidRPr="005E37EB" w:rsidRDefault="009277FD" w:rsidP="009277FD">
      <w:pPr>
        <w:pStyle w:val="a4"/>
        <w:widowControl/>
        <w:numPr>
          <w:ilvl w:val="0"/>
          <w:numId w:val="9"/>
        </w:numPr>
        <w:ind w:leftChars="0"/>
        <w:jc w:val="left"/>
        <w:rPr>
          <w:rFonts w:cs="ＭＳ Ｐゴシック"/>
          <w:kern w:val="0"/>
          <w:sz w:val="20"/>
          <w:szCs w:val="20"/>
        </w:rPr>
      </w:pPr>
      <w:r w:rsidRPr="005E37EB">
        <w:rPr>
          <w:rFonts w:hint="eastAsia"/>
          <w:sz w:val="20"/>
          <w:szCs w:val="20"/>
        </w:rPr>
        <w:t>生徒に「主体的・対話的で深い学び」を促すために、授業内で</w:t>
      </w:r>
      <w:r w:rsidRPr="005E37EB">
        <w:rPr>
          <w:rFonts w:cs="ＭＳ Ｐゴシック"/>
          <w:kern w:val="0"/>
          <w:sz w:val="20"/>
          <w:szCs w:val="20"/>
        </w:rPr>
        <w:t>様々な形態の</w:t>
      </w:r>
      <w:r w:rsidRPr="005E37EB">
        <w:rPr>
          <w:rFonts w:cs="ＭＳ Ｐゴシック" w:hint="eastAsia"/>
          <w:kern w:val="0"/>
          <w:sz w:val="20"/>
          <w:szCs w:val="20"/>
        </w:rPr>
        <w:t>言語</w:t>
      </w:r>
      <w:r w:rsidRPr="005E37EB">
        <w:rPr>
          <w:rFonts w:cs="ＭＳ Ｐゴシック"/>
          <w:kern w:val="0"/>
          <w:sz w:val="20"/>
          <w:szCs w:val="20"/>
        </w:rPr>
        <w:t>活動を</w:t>
      </w:r>
      <w:r w:rsidRPr="005E37EB">
        <w:rPr>
          <w:rFonts w:cs="ＭＳ Ｐゴシック" w:hint="eastAsia"/>
          <w:kern w:val="0"/>
          <w:sz w:val="20"/>
          <w:szCs w:val="20"/>
        </w:rPr>
        <w:t>行い</w:t>
      </w:r>
      <w:r w:rsidRPr="005E37EB">
        <w:rPr>
          <w:rFonts w:cs="ＭＳ Ｐゴシック"/>
          <w:kern w:val="0"/>
          <w:sz w:val="20"/>
          <w:szCs w:val="20"/>
        </w:rPr>
        <w:t>、</w:t>
      </w:r>
      <w:r w:rsidRPr="005E37EB">
        <w:rPr>
          <w:rFonts w:cs="ＭＳ Ｐゴシック" w:hint="eastAsia"/>
          <w:kern w:val="0"/>
          <w:sz w:val="20"/>
          <w:szCs w:val="20"/>
        </w:rPr>
        <w:t>英語の多面的</w:t>
      </w:r>
      <w:bookmarkStart w:id="0" w:name="_GoBack"/>
      <w:r w:rsidRPr="005E37EB">
        <w:rPr>
          <w:rFonts w:cs="ＭＳ Ｐゴシック" w:hint="eastAsia"/>
          <w:kern w:val="0"/>
          <w:sz w:val="20"/>
          <w:szCs w:val="20"/>
        </w:rPr>
        <w:t>な技能を養成する。</w:t>
      </w:r>
    </w:p>
    <w:bookmarkEnd w:id="0"/>
    <w:p w:rsidR="009277FD" w:rsidRPr="005E37EB" w:rsidRDefault="009277FD" w:rsidP="009277FD">
      <w:pPr>
        <w:pStyle w:val="a4"/>
        <w:widowControl/>
        <w:numPr>
          <w:ilvl w:val="0"/>
          <w:numId w:val="9"/>
        </w:numPr>
        <w:ind w:leftChars="0"/>
        <w:jc w:val="left"/>
        <w:rPr>
          <w:rFonts w:cs="ＭＳ Ｐゴシック"/>
          <w:kern w:val="0"/>
          <w:sz w:val="20"/>
          <w:szCs w:val="20"/>
        </w:rPr>
      </w:pPr>
      <w:r w:rsidRPr="005E37EB">
        <w:rPr>
          <w:rFonts w:cs="ＭＳ Ｐゴシック" w:hint="eastAsia"/>
          <w:kern w:val="0"/>
          <w:sz w:val="20"/>
          <w:szCs w:val="20"/>
        </w:rPr>
        <w:t>生徒の資質・能力を多面的に捉えるため、定期</w:t>
      </w:r>
      <w:r w:rsidRPr="005E37EB">
        <w:rPr>
          <w:rFonts w:cs="ＭＳ Ｐゴシック"/>
          <w:kern w:val="0"/>
          <w:sz w:val="20"/>
          <w:szCs w:val="20"/>
        </w:rPr>
        <w:t>考査及び</w:t>
      </w:r>
      <w:r w:rsidRPr="005E37EB">
        <w:rPr>
          <w:rFonts w:cs="ＭＳ Ｐゴシック" w:hint="eastAsia"/>
          <w:kern w:val="0"/>
          <w:sz w:val="20"/>
          <w:szCs w:val="20"/>
        </w:rPr>
        <w:t>パフォーマンステスト</w:t>
      </w:r>
      <w:r w:rsidRPr="005E37EB">
        <w:rPr>
          <w:rFonts w:cs="ＭＳ Ｐゴシック"/>
          <w:kern w:val="0"/>
          <w:sz w:val="20"/>
          <w:szCs w:val="20"/>
        </w:rPr>
        <w:t>において</w:t>
      </w:r>
      <w:r w:rsidRPr="005E37EB">
        <w:rPr>
          <w:rFonts w:cs="ＭＳ Ｐゴシック" w:hint="eastAsia"/>
          <w:kern w:val="0"/>
          <w:sz w:val="20"/>
          <w:szCs w:val="20"/>
        </w:rPr>
        <w:t>目標に準拠した</w:t>
      </w:r>
      <w:r w:rsidRPr="005E37EB">
        <w:rPr>
          <w:rFonts w:cs="ＭＳ Ｐゴシック"/>
          <w:kern w:val="0"/>
          <w:sz w:val="20"/>
          <w:szCs w:val="20"/>
        </w:rPr>
        <w:t>評価</w:t>
      </w:r>
      <w:r w:rsidRPr="005E37EB">
        <w:rPr>
          <w:rFonts w:cs="ＭＳ Ｐゴシック" w:hint="eastAsia"/>
          <w:kern w:val="0"/>
          <w:sz w:val="20"/>
          <w:szCs w:val="20"/>
        </w:rPr>
        <w:t>を実施し、その</w:t>
      </w:r>
      <w:r w:rsidRPr="005E37EB">
        <w:rPr>
          <w:rFonts w:cs="ＭＳ Ｐゴシック"/>
          <w:kern w:val="0"/>
          <w:sz w:val="20"/>
          <w:szCs w:val="20"/>
        </w:rPr>
        <w:t>より効果的な方策を研究</w:t>
      </w:r>
      <w:r w:rsidRPr="005E37EB">
        <w:rPr>
          <w:rFonts w:cs="ＭＳ Ｐゴシック" w:hint="eastAsia"/>
          <w:kern w:val="0"/>
          <w:sz w:val="20"/>
          <w:szCs w:val="20"/>
        </w:rPr>
        <w:t>する。</w:t>
      </w:r>
    </w:p>
    <w:p w:rsidR="009277FD" w:rsidRPr="005E37EB" w:rsidRDefault="009277FD" w:rsidP="009277FD">
      <w:pPr>
        <w:pStyle w:val="a4"/>
        <w:widowControl/>
        <w:numPr>
          <w:ilvl w:val="0"/>
          <w:numId w:val="9"/>
        </w:numPr>
        <w:ind w:leftChars="0"/>
        <w:jc w:val="left"/>
        <w:rPr>
          <w:rFonts w:cs="ＭＳ Ｐゴシック"/>
          <w:kern w:val="0"/>
          <w:sz w:val="20"/>
          <w:szCs w:val="20"/>
        </w:rPr>
      </w:pPr>
      <w:r w:rsidRPr="005E37EB">
        <w:rPr>
          <w:rFonts w:cs="ＭＳ Ｐゴシック"/>
          <w:kern w:val="0"/>
          <w:sz w:val="20"/>
          <w:szCs w:val="20"/>
        </w:rPr>
        <w:t>他教科・異校種</w:t>
      </w:r>
      <w:r w:rsidRPr="005E37EB">
        <w:rPr>
          <w:rFonts w:cs="ＭＳ Ｐゴシック" w:hint="eastAsia"/>
          <w:kern w:val="0"/>
          <w:sz w:val="20"/>
          <w:szCs w:val="20"/>
        </w:rPr>
        <w:t>・外部機関</w:t>
      </w:r>
      <w:r w:rsidRPr="005E37EB">
        <w:rPr>
          <w:rFonts w:cs="ＭＳ Ｐゴシック"/>
          <w:kern w:val="0"/>
          <w:sz w:val="20"/>
          <w:szCs w:val="20"/>
        </w:rPr>
        <w:t>及び</w:t>
      </w:r>
      <w:r w:rsidRPr="005E37EB">
        <w:rPr>
          <w:rFonts w:cs="ＭＳ Ｐゴシック"/>
          <w:kern w:val="0"/>
          <w:sz w:val="20"/>
          <w:szCs w:val="20"/>
        </w:rPr>
        <w:t>ALT</w:t>
      </w:r>
      <w:r w:rsidRPr="005E37EB">
        <w:rPr>
          <w:rFonts w:cs="ＭＳ Ｐゴシック"/>
          <w:kern w:val="0"/>
          <w:sz w:val="20"/>
          <w:szCs w:val="20"/>
        </w:rPr>
        <w:t>や</w:t>
      </w:r>
      <w:r w:rsidRPr="005E37EB">
        <w:rPr>
          <w:rFonts w:cs="ＭＳ Ｐゴシック"/>
          <w:kern w:val="0"/>
          <w:sz w:val="20"/>
          <w:szCs w:val="20"/>
        </w:rPr>
        <w:t>JTE</w:t>
      </w:r>
      <w:r w:rsidRPr="005E37EB">
        <w:rPr>
          <w:rFonts w:cs="ＭＳ Ｐゴシック"/>
          <w:kern w:val="0"/>
          <w:sz w:val="20"/>
          <w:szCs w:val="20"/>
        </w:rPr>
        <w:t>との</w:t>
      </w:r>
      <w:r w:rsidRPr="005E37EB">
        <w:rPr>
          <w:rFonts w:cs="ＭＳ Ｐゴシック"/>
          <w:kern w:val="0"/>
          <w:sz w:val="20"/>
          <w:szCs w:val="20"/>
        </w:rPr>
        <w:t>TT</w:t>
      </w:r>
      <w:r w:rsidRPr="005E37EB">
        <w:rPr>
          <w:rFonts w:cs="ＭＳ Ｐゴシック"/>
          <w:kern w:val="0"/>
          <w:sz w:val="20"/>
          <w:szCs w:val="20"/>
        </w:rPr>
        <w:t>等</w:t>
      </w:r>
      <w:r w:rsidRPr="005E37EB">
        <w:rPr>
          <w:rFonts w:cs="ＭＳ Ｐゴシック" w:hint="eastAsia"/>
          <w:kern w:val="0"/>
          <w:sz w:val="20"/>
          <w:szCs w:val="20"/>
        </w:rPr>
        <w:t>の</w:t>
      </w:r>
      <w:r w:rsidRPr="005E37EB">
        <w:rPr>
          <w:rFonts w:cs="ＭＳ Ｐゴシック"/>
          <w:kern w:val="0"/>
          <w:sz w:val="20"/>
          <w:szCs w:val="20"/>
        </w:rPr>
        <w:t>多様な連携を</w:t>
      </w:r>
      <w:r w:rsidRPr="005E37EB">
        <w:rPr>
          <w:rFonts w:cs="ＭＳ Ｐゴシック" w:hint="eastAsia"/>
          <w:kern w:val="0"/>
          <w:sz w:val="20"/>
          <w:szCs w:val="20"/>
        </w:rPr>
        <w:t>発展させ、</w:t>
      </w:r>
      <w:r w:rsidRPr="005E37EB">
        <w:rPr>
          <w:rFonts w:cs="ＭＳ Ｐゴシック"/>
          <w:kern w:val="0"/>
          <w:sz w:val="20"/>
          <w:szCs w:val="20"/>
        </w:rPr>
        <w:t>言語活動を充実させる</w:t>
      </w:r>
      <w:r w:rsidRPr="005E37EB">
        <w:rPr>
          <w:rFonts w:cs="ＭＳ Ｐゴシック" w:hint="eastAsia"/>
          <w:kern w:val="0"/>
          <w:sz w:val="20"/>
          <w:szCs w:val="20"/>
        </w:rPr>
        <w:t>。</w:t>
      </w:r>
    </w:p>
    <w:p w:rsidR="009277FD" w:rsidRPr="005E37EB" w:rsidRDefault="009277FD" w:rsidP="00A82CC4">
      <w:pPr>
        <w:spacing w:line="240" w:lineRule="exact"/>
        <w:rPr>
          <w:sz w:val="20"/>
          <w:szCs w:val="20"/>
        </w:rPr>
      </w:pPr>
    </w:p>
    <w:p w:rsidR="007953F9" w:rsidRPr="005E37EB" w:rsidRDefault="00E55691" w:rsidP="00994BBD">
      <w:pPr>
        <w:spacing w:line="240" w:lineRule="exact"/>
        <w:ind w:left="914" w:hangingChars="500" w:hanging="914"/>
        <w:rPr>
          <w:sz w:val="20"/>
          <w:szCs w:val="20"/>
        </w:rPr>
      </w:pPr>
      <w:r w:rsidRPr="005E37EB">
        <w:rPr>
          <w:rFonts w:hint="eastAsia"/>
          <w:sz w:val="20"/>
          <w:szCs w:val="20"/>
        </w:rPr>
        <w:t>７</w:t>
      </w:r>
      <w:r w:rsidR="00467260" w:rsidRPr="005E37EB">
        <w:rPr>
          <w:rFonts w:hint="eastAsia"/>
          <w:sz w:val="20"/>
          <w:szCs w:val="20"/>
        </w:rPr>
        <w:t xml:space="preserve">　</w:t>
      </w:r>
      <w:r w:rsidR="007953F9" w:rsidRPr="005E37EB">
        <w:rPr>
          <w:rFonts w:hint="eastAsia"/>
          <w:sz w:val="20"/>
          <w:szCs w:val="20"/>
        </w:rPr>
        <w:t>日　程</w:t>
      </w:r>
    </w:p>
    <w:p w:rsidR="007953F9" w:rsidRPr="005E37EB" w:rsidRDefault="007953F9" w:rsidP="003D1BAA">
      <w:pPr>
        <w:rPr>
          <w:sz w:val="20"/>
          <w:szCs w:val="20"/>
        </w:rPr>
      </w:pPr>
      <w:r w:rsidRPr="005E37EB">
        <w:rPr>
          <w:rFonts w:hint="eastAsia"/>
        </w:rPr>
        <w:t xml:space="preserve">　</w:t>
      </w:r>
      <w:r w:rsidR="00DF4167" w:rsidRPr="005E37EB">
        <w:rPr>
          <w:rFonts w:hint="eastAsia"/>
        </w:rPr>
        <w:t xml:space="preserve">　</w:t>
      </w:r>
      <w:r w:rsidR="00DF4167" w:rsidRPr="005E37EB">
        <w:rPr>
          <w:rFonts w:hint="eastAsia"/>
          <w:sz w:val="20"/>
          <w:szCs w:val="20"/>
        </w:rPr>
        <w:t>９：００～　９：２５　受付</w:t>
      </w:r>
    </w:p>
    <w:p w:rsidR="00DF4167" w:rsidRPr="005E37EB" w:rsidRDefault="00DF4167" w:rsidP="003D1BAA">
      <w:pPr>
        <w:rPr>
          <w:sz w:val="20"/>
          <w:szCs w:val="20"/>
        </w:rPr>
      </w:pPr>
      <w:r w:rsidRPr="005E37EB">
        <w:rPr>
          <w:rFonts w:hint="eastAsia"/>
          <w:sz w:val="20"/>
          <w:szCs w:val="20"/>
        </w:rPr>
        <w:t xml:space="preserve">　</w:t>
      </w:r>
      <w:r w:rsidR="00A82CC4" w:rsidRPr="005E37EB">
        <w:rPr>
          <w:rFonts w:hint="eastAsia"/>
          <w:sz w:val="20"/>
          <w:szCs w:val="20"/>
        </w:rPr>
        <w:t xml:space="preserve"> </w:t>
      </w:r>
      <w:r w:rsidRPr="005E37EB">
        <w:rPr>
          <w:rFonts w:hint="eastAsia"/>
          <w:sz w:val="20"/>
          <w:szCs w:val="20"/>
        </w:rPr>
        <w:t xml:space="preserve"> </w:t>
      </w:r>
      <w:r w:rsidRPr="005E37EB">
        <w:rPr>
          <w:rFonts w:hint="eastAsia"/>
          <w:sz w:val="20"/>
          <w:szCs w:val="20"/>
        </w:rPr>
        <w:t>９：２５～　９：４５　開会式及び公開授業に関する説明</w:t>
      </w:r>
    </w:p>
    <w:p w:rsidR="00A82CC4" w:rsidRPr="005E37EB" w:rsidRDefault="00DF4167" w:rsidP="003D1BAA">
      <w:pPr>
        <w:rPr>
          <w:sz w:val="20"/>
          <w:szCs w:val="20"/>
        </w:rPr>
      </w:pPr>
      <w:r w:rsidRPr="005E37EB">
        <w:rPr>
          <w:rFonts w:hint="eastAsia"/>
          <w:sz w:val="20"/>
          <w:szCs w:val="20"/>
        </w:rPr>
        <w:t xml:space="preserve">　　</w:t>
      </w:r>
    </w:p>
    <w:p w:rsidR="00475C94" w:rsidRPr="005E37EB" w:rsidRDefault="00DF4167" w:rsidP="00926E50">
      <w:pPr>
        <w:ind w:firstLineChars="200" w:firstLine="366"/>
        <w:rPr>
          <w:sz w:val="20"/>
          <w:szCs w:val="20"/>
        </w:rPr>
      </w:pPr>
      <w:r w:rsidRPr="005E37EB">
        <w:rPr>
          <w:rFonts w:hint="eastAsia"/>
          <w:sz w:val="20"/>
          <w:szCs w:val="20"/>
        </w:rPr>
        <w:t>９：５０～１０：４０</w:t>
      </w:r>
      <w:r w:rsidRPr="005E37EB">
        <w:rPr>
          <w:sz w:val="20"/>
          <w:szCs w:val="20"/>
        </w:rPr>
        <w:t xml:space="preserve">  </w:t>
      </w:r>
      <w:r w:rsidRPr="005E37EB">
        <w:rPr>
          <w:rFonts w:hint="eastAsia"/>
          <w:sz w:val="20"/>
          <w:szCs w:val="20"/>
        </w:rPr>
        <w:t>公開授業</w:t>
      </w:r>
      <w:r w:rsidR="00994BBD" w:rsidRPr="005E37EB">
        <w:rPr>
          <w:rFonts w:hint="eastAsia"/>
          <w:sz w:val="20"/>
          <w:szCs w:val="20"/>
        </w:rPr>
        <w:t xml:space="preserve">　</w:t>
      </w:r>
      <w:r w:rsidRPr="005E37EB">
        <w:rPr>
          <w:rFonts w:hint="eastAsia"/>
          <w:sz w:val="20"/>
          <w:szCs w:val="20"/>
        </w:rPr>
        <w:t>①</w:t>
      </w:r>
      <w:r w:rsidR="009277FD" w:rsidRPr="005E37EB">
        <w:rPr>
          <w:rFonts w:hint="eastAsia"/>
          <w:sz w:val="20"/>
          <w:szCs w:val="20"/>
        </w:rPr>
        <w:t>「主体的・対話的で深い学び」</w:t>
      </w:r>
      <w:r w:rsidR="00C25F63" w:rsidRPr="005E37EB">
        <w:rPr>
          <w:rFonts w:hint="eastAsia"/>
          <w:sz w:val="20"/>
          <w:szCs w:val="20"/>
        </w:rPr>
        <w:t>３年Ｇ組≪コミュニケーション英語Ⅲ≫</w:t>
      </w:r>
    </w:p>
    <w:p w:rsidR="00026B39" w:rsidRPr="005E37EB" w:rsidRDefault="00B069D0" w:rsidP="00EB046A">
      <w:pPr>
        <w:ind w:firstLineChars="1700" w:firstLine="3107"/>
        <w:rPr>
          <w:sz w:val="20"/>
          <w:szCs w:val="20"/>
        </w:rPr>
      </w:pPr>
      <w:r w:rsidRPr="005E37EB">
        <w:rPr>
          <w:rFonts w:hint="eastAsia"/>
          <w:sz w:val="20"/>
          <w:szCs w:val="20"/>
        </w:rPr>
        <w:t>【ディスカッションを中心に据えた４技能の指導</w:t>
      </w:r>
      <w:r w:rsidR="00C25F63" w:rsidRPr="005E37EB">
        <w:rPr>
          <w:rFonts w:hint="eastAsia"/>
          <w:sz w:val="20"/>
          <w:szCs w:val="20"/>
        </w:rPr>
        <w:t>】</w:t>
      </w:r>
      <w:r w:rsidR="00926E50" w:rsidRPr="005E37EB">
        <w:rPr>
          <w:rFonts w:hint="eastAsia"/>
          <w:sz w:val="20"/>
          <w:szCs w:val="20"/>
        </w:rPr>
        <w:t>（教諭　石山　智浩）</w:t>
      </w:r>
    </w:p>
    <w:p w:rsidR="009E4FCF" w:rsidRPr="005E37EB" w:rsidRDefault="00076BBD" w:rsidP="00780F2A">
      <w:pPr>
        <w:rPr>
          <w:sz w:val="20"/>
          <w:szCs w:val="20"/>
        </w:rPr>
      </w:pPr>
      <w:r w:rsidRPr="005E37EB">
        <w:rPr>
          <w:rFonts w:hint="eastAsia"/>
          <w:sz w:val="20"/>
          <w:szCs w:val="20"/>
        </w:rPr>
        <w:t xml:space="preserve">                              </w:t>
      </w:r>
      <w:r w:rsidR="00DF4167" w:rsidRPr="005E37EB">
        <w:rPr>
          <w:rFonts w:hint="eastAsia"/>
          <w:sz w:val="20"/>
          <w:szCs w:val="20"/>
        </w:rPr>
        <w:t xml:space="preserve">　　</w:t>
      </w:r>
      <w:r w:rsidR="00994BBD" w:rsidRPr="005E37EB">
        <w:rPr>
          <w:rFonts w:hint="eastAsia"/>
          <w:sz w:val="20"/>
          <w:szCs w:val="20"/>
        </w:rPr>
        <w:t xml:space="preserve">　</w:t>
      </w:r>
      <w:r w:rsidR="00DF4167" w:rsidRPr="005E37EB">
        <w:rPr>
          <w:rFonts w:hint="eastAsia"/>
          <w:sz w:val="20"/>
          <w:szCs w:val="20"/>
        </w:rPr>
        <w:t>②</w:t>
      </w:r>
      <w:r w:rsidR="00926E50" w:rsidRPr="005E37EB">
        <w:rPr>
          <w:rFonts w:hint="eastAsia"/>
          <w:sz w:val="20"/>
          <w:szCs w:val="20"/>
        </w:rPr>
        <w:t xml:space="preserve"> </w:t>
      </w:r>
      <w:r w:rsidR="003E5EB7" w:rsidRPr="005E37EB">
        <w:rPr>
          <w:rFonts w:hint="eastAsia"/>
          <w:sz w:val="20"/>
          <w:szCs w:val="20"/>
        </w:rPr>
        <w:t>観点別</w:t>
      </w:r>
      <w:r w:rsidRPr="005E37EB">
        <w:rPr>
          <w:rFonts w:hint="eastAsia"/>
          <w:sz w:val="20"/>
          <w:szCs w:val="20"/>
        </w:rPr>
        <w:t xml:space="preserve">評価　</w:t>
      </w:r>
      <w:r w:rsidR="00F339A6" w:rsidRPr="005E37EB">
        <w:rPr>
          <w:rFonts w:hint="eastAsia"/>
          <w:sz w:val="20"/>
          <w:szCs w:val="20"/>
        </w:rPr>
        <w:t>２年Ｄ</w:t>
      </w:r>
      <w:r w:rsidR="00C25F63" w:rsidRPr="005E37EB">
        <w:rPr>
          <w:rFonts w:hint="eastAsia"/>
          <w:sz w:val="20"/>
          <w:szCs w:val="20"/>
        </w:rPr>
        <w:t>組≪コミュニケーション英語Ⅱ≫</w:t>
      </w:r>
    </w:p>
    <w:p w:rsidR="00C25F63" w:rsidRPr="005E37EB" w:rsidRDefault="00F339A6" w:rsidP="00C25F63">
      <w:pPr>
        <w:ind w:firstLineChars="1700" w:firstLine="3107"/>
        <w:rPr>
          <w:sz w:val="20"/>
          <w:szCs w:val="20"/>
        </w:rPr>
      </w:pPr>
      <w:r w:rsidRPr="005E37EB">
        <w:rPr>
          <w:rFonts w:hint="eastAsia"/>
          <w:sz w:val="20"/>
          <w:szCs w:val="20"/>
        </w:rPr>
        <w:t>【生徒の技能の測定を意識した日常の授業</w:t>
      </w:r>
      <w:r w:rsidR="00C25F63" w:rsidRPr="005E37EB">
        <w:rPr>
          <w:rFonts w:hint="eastAsia"/>
          <w:sz w:val="20"/>
          <w:szCs w:val="20"/>
        </w:rPr>
        <w:t>】</w:t>
      </w:r>
      <w:r w:rsidR="00926E50" w:rsidRPr="005E37EB">
        <w:rPr>
          <w:rFonts w:hint="eastAsia"/>
          <w:sz w:val="20"/>
          <w:szCs w:val="20"/>
        </w:rPr>
        <w:t>（教諭　堀　秀和）</w:t>
      </w:r>
    </w:p>
    <w:p w:rsidR="00EB046A" w:rsidRPr="005E37EB" w:rsidRDefault="005E37EB" w:rsidP="005E37EB">
      <w:pPr>
        <w:ind w:firstLineChars="1800" w:firstLine="3290"/>
        <w:rPr>
          <w:sz w:val="20"/>
          <w:szCs w:val="20"/>
        </w:rPr>
      </w:pPr>
      <w:r>
        <w:rPr>
          <w:rFonts w:hint="eastAsia"/>
          <w:sz w:val="20"/>
          <w:szCs w:val="20"/>
        </w:rPr>
        <w:t>③</w:t>
      </w:r>
      <w:r w:rsidR="00926E50" w:rsidRPr="005E37EB">
        <w:rPr>
          <w:rFonts w:hint="eastAsia"/>
          <w:sz w:val="20"/>
          <w:szCs w:val="20"/>
        </w:rPr>
        <w:t>多様な連携</w:t>
      </w:r>
      <w:r w:rsidR="00C25F63" w:rsidRPr="005E37EB">
        <w:rPr>
          <w:rFonts w:hint="eastAsia"/>
          <w:sz w:val="20"/>
          <w:szCs w:val="20"/>
        </w:rPr>
        <w:t xml:space="preserve">　２年選択クラス≪英語会話≫</w:t>
      </w:r>
    </w:p>
    <w:p w:rsidR="00EB046A" w:rsidRPr="005E37EB" w:rsidRDefault="00C25F63" w:rsidP="00EB046A">
      <w:pPr>
        <w:ind w:firstLineChars="1700" w:firstLine="3107"/>
        <w:rPr>
          <w:sz w:val="20"/>
          <w:szCs w:val="20"/>
        </w:rPr>
      </w:pPr>
      <w:r w:rsidRPr="005E37EB">
        <w:rPr>
          <w:rFonts w:hint="eastAsia"/>
          <w:sz w:val="20"/>
          <w:szCs w:val="20"/>
        </w:rPr>
        <w:t>【</w:t>
      </w:r>
      <w:r w:rsidR="00B07905" w:rsidRPr="005E37EB">
        <w:rPr>
          <w:rFonts w:hint="eastAsia"/>
          <w:sz w:val="20"/>
          <w:szCs w:val="20"/>
        </w:rPr>
        <w:t>ＳＮＳを通した国際交流</w:t>
      </w:r>
      <w:r w:rsidRPr="005E37EB">
        <w:rPr>
          <w:rFonts w:hint="eastAsia"/>
          <w:sz w:val="20"/>
          <w:szCs w:val="20"/>
        </w:rPr>
        <w:t>】</w:t>
      </w:r>
      <w:r w:rsidR="00926E50" w:rsidRPr="005E37EB">
        <w:rPr>
          <w:rFonts w:hint="eastAsia"/>
          <w:sz w:val="20"/>
          <w:szCs w:val="20"/>
        </w:rPr>
        <w:t>（教諭　秋田　泰）</w:t>
      </w:r>
    </w:p>
    <w:p w:rsidR="00C84ECC" w:rsidRPr="005E37EB" w:rsidRDefault="00DF4167" w:rsidP="003D1BAA">
      <w:pPr>
        <w:rPr>
          <w:sz w:val="20"/>
          <w:szCs w:val="20"/>
        </w:rPr>
      </w:pPr>
      <w:r w:rsidRPr="005E37EB">
        <w:rPr>
          <w:rFonts w:hint="eastAsia"/>
          <w:sz w:val="20"/>
          <w:szCs w:val="20"/>
        </w:rPr>
        <w:t xml:space="preserve">　</w:t>
      </w:r>
      <w:r w:rsidR="00026B39" w:rsidRPr="005E37EB">
        <w:rPr>
          <w:rFonts w:hint="eastAsia"/>
          <w:sz w:val="20"/>
          <w:szCs w:val="20"/>
        </w:rPr>
        <w:t>１０：５０～１１：４０　研究授業</w:t>
      </w:r>
      <w:r w:rsidR="00994BBD" w:rsidRPr="005E37EB">
        <w:rPr>
          <w:rFonts w:hint="eastAsia"/>
          <w:sz w:val="20"/>
          <w:szCs w:val="20"/>
        </w:rPr>
        <w:t xml:space="preserve">　</w:t>
      </w:r>
      <w:r w:rsidR="00926E50" w:rsidRPr="005E37EB">
        <w:rPr>
          <w:rFonts w:hint="eastAsia"/>
          <w:sz w:val="20"/>
          <w:szCs w:val="20"/>
        </w:rPr>
        <w:t>①「主体的・対話的で深い学び」</w:t>
      </w:r>
      <w:r w:rsidR="00F339A6" w:rsidRPr="005E37EB">
        <w:rPr>
          <w:rFonts w:hint="eastAsia"/>
          <w:sz w:val="20"/>
          <w:szCs w:val="20"/>
        </w:rPr>
        <w:t>１年Ｃ組≪コミュニケーション英語Ⅰ≫</w:t>
      </w:r>
    </w:p>
    <w:p w:rsidR="00C84ECC" w:rsidRPr="005E37EB" w:rsidRDefault="00F339A6" w:rsidP="00EB046A">
      <w:pPr>
        <w:ind w:firstLineChars="1700" w:firstLine="3107"/>
        <w:rPr>
          <w:sz w:val="20"/>
          <w:szCs w:val="20"/>
        </w:rPr>
      </w:pPr>
      <w:r w:rsidRPr="005E37EB">
        <w:rPr>
          <w:rFonts w:hint="eastAsia"/>
          <w:sz w:val="20"/>
          <w:szCs w:val="20"/>
        </w:rPr>
        <w:t>【</w:t>
      </w:r>
      <w:r w:rsidR="00DB4743" w:rsidRPr="005E37EB">
        <w:rPr>
          <w:rFonts w:hint="eastAsia"/>
          <w:sz w:val="20"/>
          <w:szCs w:val="20"/>
        </w:rPr>
        <w:t>スモールトークからスピーチへ</w:t>
      </w:r>
      <w:r w:rsidRPr="005E37EB">
        <w:rPr>
          <w:rFonts w:hint="eastAsia"/>
          <w:sz w:val="20"/>
          <w:szCs w:val="20"/>
        </w:rPr>
        <w:t>】</w:t>
      </w:r>
      <w:r w:rsidR="00926E50" w:rsidRPr="005E37EB">
        <w:rPr>
          <w:rFonts w:hint="eastAsia"/>
          <w:sz w:val="20"/>
          <w:szCs w:val="20"/>
        </w:rPr>
        <w:t>（教諭　畑野　好美）</w:t>
      </w:r>
    </w:p>
    <w:p w:rsidR="005A41F4" w:rsidRPr="005E37EB" w:rsidRDefault="00DF4167" w:rsidP="003D1BAA">
      <w:pPr>
        <w:rPr>
          <w:sz w:val="20"/>
          <w:szCs w:val="20"/>
        </w:rPr>
      </w:pPr>
      <w:r w:rsidRPr="005E37EB">
        <w:rPr>
          <w:rFonts w:hint="eastAsia"/>
          <w:sz w:val="20"/>
          <w:szCs w:val="20"/>
        </w:rPr>
        <w:t xml:space="preserve">　１１：５０～１２：</w:t>
      </w:r>
      <w:r w:rsidR="00293746" w:rsidRPr="005E37EB">
        <w:rPr>
          <w:rFonts w:hint="eastAsia"/>
          <w:sz w:val="20"/>
          <w:szCs w:val="20"/>
        </w:rPr>
        <w:t>１５</w:t>
      </w:r>
      <w:r w:rsidRPr="005E37EB">
        <w:rPr>
          <w:rFonts w:hint="eastAsia"/>
          <w:sz w:val="20"/>
          <w:szCs w:val="20"/>
        </w:rPr>
        <w:t xml:space="preserve">　</w:t>
      </w:r>
      <w:r w:rsidR="00293746" w:rsidRPr="005E37EB">
        <w:rPr>
          <w:rFonts w:hint="eastAsia"/>
          <w:sz w:val="20"/>
          <w:szCs w:val="20"/>
        </w:rPr>
        <w:t>授業者からの説明及び質疑応答・助言</w:t>
      </w:r>
    </w:p>
    <w:p w:rsidR="00DF4167" w:rsidRPr="005E37EB" w:rsidRDefault="00DF4167" w:rsidP="003D1BAA">
      <w:pPr>
        <w:rPr>
          <w:sz w:val="20"/>
          <w:szCs w:val="20"/>
        </w:rPr>
      </w:pPr>
      <w:r w:rsidRPr="005E37EB">
        <w:rPr>
          <w:rFonts w:hint="eastAsia"/>
          <w:sz w:val="20"/>
          <w:szCs w:val="20"/>
        </w:rPr>
        <w:t xml:space="preserve">　１２：</w:t>
      </w:r>
      <w:r w:rsidR="00293746" w:rsidRPr="005E37EB">
        <w:rPr>
          <w:rFonts w:hint="eastAsia"/>
          <w:sz w:val="20"/>
          <w:szCs w:val="20"/>
        </w:rPr>
        <w:t>１５</w:t>
      </w:r>
      <w:r w:rsidRPr="005E37EB">
        <w:rPr>
          <w:rFonts w:hint="eastAsia"/>
          <w:sz w:val="20"/>
          <w:szCs w:val="20"/>
        </w:rPr>
        <w:t>～１３：</w:t>
      </w:r>
      <w:r w:rsidR="00293746" w:rsidRPr="005E37EB">
        <w:rPr>
          <w:rFonts w:hint="eastAsia"/>
          <w:sz w:val="20"/>
          <w:szCs w:val="20"/>
        </w:rPr>
        <w:t>００</w:t>
      </w:r>
      <w:r w:rsidRPr="005E37EB">
        <w:rPr>
          <w:rFonts w:hint="eastAsia"/>
          <w:sz w:val="20"/>
          <w:szCs w:val="20"/>
        </w:rPr>
        <w:t xml:space="preserve">　昼食</w:t>
      </w:r>
    </w:p>
    <w:p w:rsidR="00293746" w:rsidRPr="005E37EB" w:rsidRDefault="00293746" w:rsidP="00EB046A">
      <w:pPr>
        <w:rPr>
          <w:sz w:val="20"/>
          <w:szCs w:val="20"/>
        </w:rPr>
      </w:pPr>
      <w:r w:rsidRPr="005E37EB">
        <w:rPr>
          <w:rFonts w:hint="eastAsia"/>
          <w:sz w:val="20"/>
          <w:szCs w:val="20"/>
        </w:rPr>
        <w:t xml:space="preserve">　１３：００</w:t>
      </w:r>
      <w:r w:rsidR="00DF4167" w:rsidRPr="005E37EB">
        <w:rPr>
          <w:rFonts w:hint="eastAsia"/>
          <w:sz w:val="20"/>
          <w:szCs w:val="20"/>
        </w:rPr>
        <w:t>～１４：</w:t>
      </w:r>
      <w:r w:rsidRPr="005E37EB">
        <w:rPr>
          <w:rFonts w:hint="eastAsia"/>
          <w:sz w:val="20"/>
          <w:szCs w:val="20"/>
        </w:rPr>
        <w:t>２０</w:t>
      </w:r>
      <w:r w:rsidR="00DF4167" w:rsidRPr="005E37EB">
        <w:rPr>
          <w:rFonts w:hint="eastAsia"/>
          <w:sz w:val="20"/>
          <w:szCs w:val="20"/>
        </w:rPr>
        <w:t xml:space="preserve">　</w:t>
      </w:r>
      <w:r w:rsidRPr="005E37EB">
        <w:rPr>
          <w:rFonts w:asciiTheme="minorEastAsia" w:hAnsiTheme="minorEastAsia" w:hint="eastAsia"/>
          <w:sz w:val="20"/>
          <w:szCs w:val="20"/>
        </w:rPr>
        <w:t>ワークショップ</w:t>
      </w:r>
      <w:r w:rsidR="00EB046A" w:rsidRPr="005E37EB">
        <w:rPr>
          <w:rFonts w:asciiTheme="minorEastAsia" w:hAnsiTheme="minorEastAsia" w:hint="eastAsia"/>
          <w:sz w:val="20"/>
          <w:szCs w:val="20"/>
        </w:rPr>
        <w:t>『</w:t>
      </w:r>
      <w:r w:rsidR="006E39B5" w:rsidRPr="005E37EB">
        <w:rPr>
          <w:rFonts w:asciiTheme="minorEastAsia" w:hAnsiTheme="minorEastAsia" w:cs="メイリオ" w:hint="eastAsia"/>
          <w:sz w:val="20"/>
          <w:szCs w:val="20"/>
        </w:rPr>
        <w:t>主体的・対話的で深い学びを目指した授業づくり</w:t>
      </w:r>
      <w:r w:rsidR="00EB046A" w:rsidRPr="005E37EB">
        <w:rPr>
          <w:rFonts w:asciiTheme="minorEastAsia" w:hAnsiTheme="minorEastAsia" w:hint="eastAsia"/>
          <w:sz w:val="20"/>
          <w:szCs w:val="20"/>
        </w:rPr>
        <w:t>』</w:t>
      </w:r>
      <w:r w:rsidRPr="005E37EB">
        <w:rPr>
          <w:rFonts w:asciiTheme="minorEastAsia" w:hAnsiTheme="minorEastAsia" w:hint="eastAsia"/>
          <w:sz w:val="20"/>
          <w:szCs w:val="20"/>
        </w:rPr>
        <w:t>、質疑応答</w:t>
      </w:r>
    </w:p>
    <w:p w:rsidR="00EB046A" w:rsidRPr="005E37EB" w:rsidRDefault="00EB046A" w:rsidP="00EB046A">
      <w:pPr>
        <w:rPr>
          <w:sz w:val="20"/>
          <w:szCs w:val="20"/>
        </w:rPr>
      </w:pPr>
    </w:p>
    <w:p w:rsidR="00293746" w:rsidRPr="005E37EB" w:rsidRDefault="00293746" w:rsidP="00293746">
      <w:pPr>
        <w:rPr>
          <w:sz w:val="20"/>
          <w:szCs w:val="20"/>
        </w:rPr>
      </w:pPr>
      <w:r w:rsidRPr="005E37EB">
        <w:rPr>
          <w:rFonts w:hint="eastAsia"/>
          <w:sz w:val="20"/>
          <w:szCs w:val="20"/>
        </w:rPr>
        <w:t xml:space="preserve">　　　　　　　　　　　　　講師：宮城県仙台第三高等学校　　教諭　武田　誠　先生</w:t>
      </w:r>
    </w:p>
    <w:p w:rsidR="00293746" w:rsidRPr="005E37EB" w:rsidRDefault="00293746" w:rsidP="003D1BAA">
      <w:pPr>
        <w:rPr>
          <w:sz w:val="20"/>
          <w:szCs w:val="20"/>
        </w:rPr>
      </w:pPr>
    </w:p>
    <w:p w:rsidR="00DF4167" w:rsidRPr="005E37EB" w:rsidRDefault="00293746" w:rsidP="003D1BAA">
      <w:pPr>
        <w:rPr>
          <w:sz w:val="20"/>
          <w:szCs w:val="20"/>
        </w:rPr>
      </w:pPr>
      <w:r w:rsidRPr="005E37EB">
        <w:rPr>
          <w:rFonts w:hint="eastAsia"/>
          <w:sz w:val="20"/>
          <w:szCs w:val="20"/>
        </w:rPr>
        <w:t xml:space="preserve">　１４：３０</w:t>
      </w:r>
      <w:r w:rsidR="006353F4" w:rsidRPr="005E37EB">
        <w:rPr>
          <w:rFonts w:hint="eastAsia"/>
          <w:sz w:val="20"/>
          <w:szCs w:val="20"/>
        </w:rPr>
        <w:t>～１５：１５　意見交換会</w:t>
      </w:r>
      <w:r w:rsidR="00DF4167" w:rsidRPr="005E37EB">
        <w:rPr>
          <w:rFonts w:hint="eastAsia"/>
          <w:sz w:val="20"/>
          <w:szCs w:val="20"/>
        </w:rPr>
        <w:t>①</w:t>
      </w:r>
      <w:r w:rsidR="0093415B" w:rsidRPr="005E37EB">
        <w:rPr>
          <w:rFonts w:hint="eastAsia"/>
          <w:sz w:val="20"/>
          <w:szCs w:val="20"/>
        </w:rPr>
        <w:t>「主体的・対話的で深い学び」</w:t>
      </w:r>
      <w:r w:rsidR="00C84ECC" w:rsidRPr="005E37EB">
        <w:rPr>
          <w:rFonts w:hint="eastAsia"/>
          <w:sz w:val="20"/>
          <w:szCs w:val="20"/>
        </w:rPr>
        <w:t>、②観点別評価、</w:t>
      </w:r>
      <w:r w:rsidR="00DF4167" w:rsidRPr="005E37EB">
        <w:rPr>
          <w:rFonts w:hint="eastAsia"/>
          <w:sz w:val="20"/>
          <w:szCs w:val="20"/>
        </w:rPr>
        <w:t>③</w:t>
      </w:r>
      <w:r w:rsidR="0093415B" w:rsidRPr="005E37EB">
        <w:rPr>
          <w:rFonts w:hint="eastAsia"/>
          <w:sz w:val="20"/>
          <w:szCs w:val="20"/>
        </w:rPr>
        <w:t>多様な連携</w:t>
      </w:r>
      <w:r w:rsidR="00DF4167" w:rsidRPr="005E37EB">
        <w:rPr>
          <w:rFonts w:hint="eastAsia"/>
          <w:sz w:val="20"/>
          <w:szCs w:val="20"/>
        </w:rPr>
        <w:t>に分かれて実施</w:t>
      </w:r>
    </w:p>
    <w:p w:rsidR="00DF4167" w:rsidRPr="005E37EB" w:rsidRDefault="00DF4167" w:rsidP="003D1BAA">
      <w:pPr>
        <w:rPr>
          <w:sz w:val="20"/>
          <w:szCs w:val="20"/>
        </w:rPr>
      </w:pPr>
      <w:r w:rsidRPr="005E37EB">
        <w:rPr>
          <w:rFonts w:hint="eastAsia"/>
          <w:sz w:val="20"/>
          <w:szCs w:val="20"/>
        </w:rPr>
        <w:t xml:space="preserve">　１５：１５～１５：３０　</w:t>
      </w:r>
      <w:r w:rsidR="005C08F9" w:rsidRPr="005E37EB">
        <w:rPr>
          <w:rFonts w:hint="eastAsia"/>
          <w:sz w:val="20"/>
          <w:szCs w:val="20"/>
        </w:rPr>
        <w:t>閉会式</w:t>
      </w:r>
    </w:p>
    <w:p w:rsidR="00C014FF" w:rsidRPr="005E37EB" w:rsidRDefault="00C014FF" w:rsidP="00994BBD">
      <w:pPr>
        <w:spacing w:line="240" w:lineRule="exact"/>
        <w:ind w:left="914" w:hangingChars="500" w:hanging="914"/>
        <w:rPr>
          <w:sz w:val="20"/>
          <w:szCs w:val="20"/>
        </w:rPr>
      </w:pPr>
    </w:p>
    <w:p w:rsidR="005C08F9" w:rsidRPr="005E37EB" w:rsidRDefault="005C08F9" w:rsidP="00994BBD">
      <w:pPr>
        <w:spacing w:line="240" w:lineRule="exact"/>
        <w:ind w:left="914" w:hangingChars="500" w:hanging="914"/>
        <w:rPr>
          <w:sz w:val="20"/>
          <w:szCs w:val="20"/>
        </w:rPr>
      </w:pPr>
      <w:r w:rsidRPr="005E37EB">
        <w:rPr>
          <w:rFonts w:hint="eastAsia"/>
          <w:sz w:val="20"/>
          <w:szCs w:val="20"/>
        </w:rPr>
        <w:t>８　参加申込</w:t>
      </w:r>
    </w:p>
    <w:p w:rsidR="007953F9" w:rsidRPr="005E37EB" w:rsidRDefault="00842E1D" w:rsidP="00780F2A">
      <w:pPr>
        <w:spacing w:line="240" w:lineRule="exact"/>
        <w:ind w:leftChars="200" w:left="934" w:hangingChars="300" w:hanging="548"/>
        <w:rPr>
          <w:sz w:val="20"/>
          <w:szCs w:val="20"/>
        </w:rPr>
      </w:pPr>
      <w:r w:rsidRPr="005E37EB">
        <w:rPr>
          <w:rFonts w:hint="eastAsia"/>
          <w:sz w:val="20"/>
          <w:szCs w:val="20"/>
        </w:rPr>
        <w:t>平成２９</w:t>
      </w:r>
      <w:r w:rsidR="00E66321" w:rsidRPr="005E37EB">
        <w:rPr>
          <w:rFonts w:hint="eastAsia"/>
          <w:sz w:val="20"/>
          <w:szCs w:val="20"/>
        </w:rPr>
        <w:t>年１１</w:t>
      </w:r>
      <w:r w:rsidR="00015F32" w:rsidRPr="005E37EB">
        <w:rPr>
          <w:rFonts w:hint="eastAsia"/>
          <w:sz w:val="20"/>
          <w:szCs w:val="20"/>
        </w:rPr>
        <w:t>月</w:t>
      </w:r>
      <w:r w:rsidRPr="005E37EB">
        <w:rPr>
          <w:rFonts w:hint="eastAsia"/>
          <w:sz w:val="20"/>
          <w:szCs w:val="20"/>
        </w:rPr>
        <w:t>９</w:t>
      </w:r>
      <w:r w:rsidR="00E66321" w:rsidRPr="005E37EB">
        <w:rPr>
          <w:rFonts w:hint="eastAsia"/>
          <w:sz w:val="20"/>
          <w:szCs w:val="20"/>
        </w:rPr>
        <w:t>日（木</w:t>
      </w:r>
      <w:r w:rsidR="00330BCB" w:rsidRPr="005E37EB">
        <w:rPr>
          <w:rFonts w:hint="eastAsia"/>
          <w:sz w:val="20"/>
          <w:szCs w:val="20"/>
        </w:rPr>
        <w:t>）までに別紙</w:t>
      </w:r>
      <w:r w:rsidR="007953F9" w:rsidRPr="005E37EB">
        <w:rPr>
          <w:rFonts w:hint="eastAsia"/>
          <w:sz w:val="20"/>
          <w:szCs w:val="20"/>
        </w:rPr>
        <w:t>FAX</w:t>
      </w:r>
      <w:r w:rsidR="00330BCB" w:rsidRPr="005E37EB">
        <w:rPr>
          <w:rFonts w:hint="eastAsia"/>
          <w:sz w:val="20"/>
          <w:szCs w:val="20"/>
        </w:rPr>
        <w:t>送信票</w:t>
      </w:r>
      <w:r w:rsidR="007953F9" w:rsidRPr="005E37EB">
        <w:rPr>
          <w:rFonts w:hint="eastAsia"/>
          <w:sz w:val="20"/>
          <w:szCs w:val="20"/>
        </w:rPr>
        <w:t>にてご連絡ください。</w:t>
      </w:r>
    </w:p>
    <w:p w:rsidR="00330BCB" w:rsidRPr="005E37EB" w:rsidRDefault="00330BCB" w:rsidP="00994BBD">
      <w:pPr>
        <w:spacing w:line="240" w:lineRule="exact"/>
        <w:ind w:leftChars="200" w:left="934" w:hangingChars="300" w:hanging="548"/>
        <w:rPr>
          <w:sz w:val="20"/>
          <w:szCs w:val="20"/>
        </w:rPr>
      </w:pPr>
      <w:r w:rsidRPr="005E37EB">
        <w:rPr>
          <w:rFonts w:hint="eastAsia"/>
          <w:sz w:val="20"/>
          <w:szCs w:val="20"/>
        </w:rPr>
        <w:t>その際、公開授業及び意見交換会①～③の選択希望をお知らせください。</w:t>
      </w:r>
    </w:p>
    <w:p w:rsidR="00C014FF" w:rsidRPr="005E37EB" w:rsidRDefault="00C014FF" w:rsidP="00994BBD">
      <w:pPr>
        <w:tabs>
          <w:tab w:val="left" w:pos="2130"/>
        </w:tabs>
        <w:spacing w:line="240" w:lineRule="exact"/>
        <w:rPr>
          <w:sz w:val="20"/>
          <w:szCs w:val="20"/>
        </w:rPr>
      </w:pPr>
    </w:p>
    <w:p w:rsidR="007953F9" w:rsidRPr="005E37EB" w:rsidRDefault="00297E4F" w:rsidP="00994BBD">
      <w:pPr>
        <w:tabs>
          <w:tab w:val="left" w:pos="2130"/>
        </w:tabs>
        <w:spacing w:line="240" w:lineRule="exact"/>
        <w:rPr>
          <w:sz w:val="20"/>
          <w:szCs w:val="20"/>
        </w:rPr>
      </w:pPr>
      <w:r w:rsidRPr="005E37EB">
        <w:rPr>
          <w:rFonts w:hint="eastAsia"/>
          <w:sz w:val="20"/>
          <w:szCs w:val="20"/>
        </w:rPr>
        <w:t>９</w:t>
      </w:r>
      <w:r w:rsidR="007953F9" w:rsidRPr="005E37EB">
        <w:rPr>
          <w:rFonts w:hint="eastAsia"/>
          <w:sz w:val="20"/>
          <w:szCs w:val="20"/>
        </w:rPr>
        <w:t xml:space="preserve">　その他</w:t>
      </w:r>
    </w:p>
    <w:p w:rsidR="007953F9" w:rsidRPr="005E37EB" w:rsidRDefault="00297E4F" w:rsidP="00994BBD">
      <w:pPr>
        <w:spacing w:line="240" w:lineRule="exact"/>
        <w:ind w:left="100" w:firstLineChars="50" w:firstLine="91"/>
        <w:rPr>
          <w:sz w:val="20"/>
          <w:szCs w:val="20"/>
        </w:rPr>
      </w:pPr>
      <w:r w:rsidRPr="005E37EB">
        <w:rPr>
          <w:sz w:val="20"/>
          <w:szCs w:val="20"/>
        </w:rPr>
        <w:t xml:space="preserve">(1) </w:t>
      </w:r>
      <w:r w:rsidR="007953F9" w:rsidRPr="005E37EB">
        <w:rPr>
          <w:rFonts w:hint="eastAsia"/>
          <w:sz w:val="20"/>
          <w:szCs w:val="20"/>
        </w:rPr>
        <w:t>昼食</w:t>
      </w:r>
      <w:r w:rsidR="00330BCB" w:rsidRPr="005E37EB">
        <w:rPr>
          <w:rFonts w:hint="eastAsia"/>
          <w:sz w:val="20"/>
          <w:szCs w:val="20"/>
        </w:rPr>
        <w:t>（￥５００）</w:t>
      </w:r>
      <w:r w:rsidR="007953F9" w:rsidRPr="005E37EB">
        <w:rPr>
          <w:rFonts w:hint="eastAsia"/>
          <w:sz w:val="20"/>
          <w:szCs w:val="20"/>
        </w:rPr>
        <w:t>の注文</w:t>
      </w:r>
      <w:r w:rsidR="00330BCB" w:rsidRPr="005E37EB">
        <w:rPr>
          <w:rFonts w:hint="eastAsia"/>
          <w:sz w:val="20"/>
          <w:szCs w:val="20"/>
        </w:rPr>
        <w:t>をご希望の方は、参加申込</w:t>
      </w:r>
      <w:r w:rsidR="00C84ECC" w:rsidRPr="005E37EB">
        <w:rPr>
          <w:rFonts w:hint="eastAsia"/>
          <w:sz w:val="20"/>
          <w:szCs w:val="20"/>
        </w:rPr>
        <w:t>と</w:t>
      </w:r>
      <w:r w:rsidR="00330BCB" w:rsidRPr="005E37EB">
        <w:rPr>
          <w:rFonts w:hint="eastAsia"/>
          <w:sz w:val="20"/>
          <w:szCs w:val="20"/>
        </w:rPr>
        <w:t>合わせてお願いいたします。</w:t>
      </w:r>
      <w:r w:rsidR="00EB046A" w:rsidRPr="005E37EB">
        <w:rPr>
          <w:rFonts w:hint="eastAsia"/>
          <w:sz w:val="20"/>
          <w:szCs w:val="20"/>
        </w:rPr>
        <w:t>代金は当日徴収いたします。</w:t>
      </w:r>
    </w:p>
    <w:p w:rsidR="007953F9" w:rsidRPr="005E37EB" w:rsidRDefault="00297E4F" w:rsidP="00994BBD">
      <w:pPr>
        <w:spacing w:line="240" w:lineRule="exact"/>
        <w:ind w:firstLineChars="100" w:firstLine="183"/>
        <w:rPr>
          <w:sz w:val="20"/>
          <w:szCs w:val="20"/>
        </w:rPr>
      </w:pPr>
      <w:r w:rsidRPr="005E37EB">
        <w:rPr>
          <w:sz w:val="20"/>
          <w:szCs w:val="20"/>
        </w:rPr>
        <w:t xml:space="preserve">(2) </w:t>
      </w:r>
      <w:r w:rsidR="00015F32" w:rsidRPr="005E37EB">
        <w:rPr>
          <w:rFonts w:hint="eastAsia"/>
          <w:sz w:val="20"/>
          <w:szCs w:val="20"/>
        </w:rPr>
        <w:t>お問い合わせ先（英語科：</w:t>
      </w:r>
      <w:r w:rsidR="00842E1D" w:rsidRPr="005E37EB">
        <w:rPr>
          <w:rFonts w:hint="eastAsia"/>
          <w:sz w:val="20"/>
          <w:szCs w:val="20"/>
        </w:rPr>
        <w:t>木村　滋雄</w:t>
      </w:r>
      <w:r w:rsidR="007953F9" w:rsidRPr="005E37EB">
        <w:rPr>
          <w:rFonts w:hint="eastAsia"/>
          <w:sz w:val="20"/>
          <w:szCs w:val="20"/>
        </w:rPr>
        <w:t>）</w:t>
      </w:r>
      <w:r w:rsidR="00E66321" w:rsidRPr="005E37EB">
        <w:rPr>
          <w:rFonts w:hint="eastAsia"/>
          <w:sz w:val="20"/>
          <w:szCs w:val="20"/>
        </w:rPr>
        <w:t xml:space="preserve">　　　　　　</w:t>
      </w:r>
      <w:r w:rsidR="00842E1D" w:rsidRPr="005E37EB">
        <w:rPr>
          <w:rFonts w:hint="eastAsia"/>
          <w:sz w:val="20"/>
          <w:szCs w:val="20"/>
        </w:rPr>
        <w:t xml:space="preserve">　　</w:t>
      </w:r>
      <w:r w:rsidR="007953F9" w:rsidRPr="005E37EB">
        <w:rPr>
          <w:rFonts w:hint="eastAsia"/>
          <w:sz w:val="20"/>
          <w:szCs w:val="20"/>
        </w:rPr>
        <w:t xml:space="preserve">　　　</w:t>
      </w:r>
      <w:r w:rsidR="00842E1D" w:rsidRPr="005E37EB">
        <w:rPr>
          <w:rFonts w:hint="eastAsia"/>
          <w:sz w:val="20"/>
          <w:szCs w:val="20"/>
        </w:rPr>
        <w:tab/>
      </w:r>
      <w:r w:rsidR="007953F9" w:rsidRPr="005E37EB">
        <w:rPr>
          <w:rFonts w:hint="eastAsia"/>
          <w:sz w:val="20"/>
          <w:szCs w:val="20"/>
        </w:rPr>
        <w:t>TEL</w:t>
      </w:r>
      <w:r w:rsidR="007953F9" w:rsidRPr="005E37EB">
        <w:rPr>
          <w:rFonts w:hint="eastAsia"/>
          <w:sz w:val="20"/>
          <w:szCs w:val="20"/>
        </w:rPr>
        <w:t>：０１２５－２４－７３４１</w:t>
      </w:r>
    </w:p>
    <w:p w:rsidR="007953F9" w:rsidRPr="005E37EB" w:rsidRDefault="007953F9" w:rsidP="00994BBD">
      <w:pPr>
        <w:spacing w:line="240" w:lineRule="exact"/>
        <w:rPr>
          <w:sz w:val="20"/>
          <w:szCs w:val="20"/>
        </w:rPr>
      </w:pPr>
      <w:r w:rsidRPr="005E37EB">
        <w:rPr>
          <w:rFonts w:hint="eastAsia"/>
          <w:sz w:val="20"/>
          <w:szCs w:val="20"/>
        </w:rPr>
        <w:t xml:space="preserve">　　　　　　　　　　</w:t>
      </w:r>
      <w:r w:rsidRPr="005E37EB">
        <w:rPr>
          <w:rFonts w:hint="eastAsia"/>
          <w:sz w:val="20"/>
          <w:szCs w:val="20"/>
        </w:rPr>
        <w:t xml:space="preserve"> </w:t>
      </w:r>
      <w:r w:rsidRPr="005E37EB">
        <w:rPr>
          <w:rFonts w:hint="eastAsia"/>
          <w:sz w:val="20"/>
          <w:szCs w:val="20"/>
        </w:rPr>
        <w:t xml:space="preserve">　　　　　　　　　　　　　　　　　</w:t>
      </w:r>
      <w:r w:rsidRPr="005E37EB">
        <w:rPr>
          <w:rFonts w:hint="eastAsia"/>
          <w:sz w:val="20"/>
          <w:szCs w:val="20"/>
        </w:rPr>
        <w:t xml:space="preserve"> </w:t>
      </w:r>
      <w:r w:rsidRPr="005E37EB">
        <w:rPr>
          <w:rFonts w:hint="eastAsia"/>
          <w:sz w:val="20"/>
          <w:szCs w:val="20"/>
        </w:rPr>
        <w:t xml:space="preserve">　　</w:t>
      </w:r>
      <w:r w:rsidRPr="005E37EB">
        <w:rPr>
          <w:rFonts w:hint="eastAsia"/>
          <w:sz w:val="20"/>
          <w:szCs w:val="20"/>
        </w:rPr>
        <w:t xml:space="preserve"> </w:t>
      </w:r>
      <w:r w:rsidR="00842E1D" w:rsidRPr="005E37EB">
        <w:rPr>
          <w:rFonts w:hint="eastAsia"/>
          <w:sz w:val="20"/>
          <w:szCs w:val="20"/>
        </w:rPr>
        <w:tab/>
      </w:r>
      <w:r w:rsidRPr="005E37EB">
        <w:rPr>
          <w:rFonts w:hint="eastAsia"/>
          <w:sz w:val="20"/>
          <w:szCs w:val="20"/>
        </w:rPr>
        <w:t>FAX</w:t>
      </w:r>
      <w:r w:rsidRPr="005E37EB">
        <w:rPr>
          <w:rFonts w:hint="eastAsia"/>
          <w:sz w:val="20"/>
          <w:szCs w:val="20"/>
        </w:rPr>
        <w:t>：０１２５－２４－７３４２</w:t>
      </w:r>
    </w:p>
    <w:p w:rsidR="00160EB7" w:rsidRPr="005E37EB" w:rsidRDefault="00C061C4" w:rsidP="00842E1D">
      <w:pPr>
        <w:spacing w:line="240" w:lineRule="exact"/>
        <w:ind w:left="5040" w:firstLine="840"/>
        <w:rPr>
          <w:rStyle w:val="ad"/>
          <w:color w:val="auto"/>
          <w:sz w:val="20"/>
          <w:szCs w:val="20"/>
        </w:rPr>
      </w:pPr>
      <w:r w:rsidRPr="005E37EB">
        <w:rPr>
          <w:rFonts w:hint="eastAsia"/>
          <w:sz w:val="20"/>
          <w:szCs w:val="20"/>
        </w:rPr>
        <w:t>E-mail</w:t>
      </w:r>
      <w:r w:rsidRPr="005E37EB">
        <w:rPr>
          <w:rFonts w:hint="eastAsia"/>
          <w:sz w:val="20"/>
          <w:szCs w:val="20"/>
        </w:rPr>
        <w:t>：</w:t>
      </w:r>
      <w:r w:rsidR="00E435C5" w:rsidRPr="005E37EB">
        <w:rPr>
          <w:rStyle w:val="ad"/>
          <w:rFonts w:hint="eastAsia"/>
          <w:color w:val="auto"/>
          <w:sz w:val="20"/>
          <w:szCs w:val="20"/>
          <w:u w:val="none"/>
        </w:rPr>
        <w:t>s_kimura</w:t>
      </w:r>
      <w:r w:rsidR="00780F2A" w:rsidRPr="005E37EB">
        <w:rPr>
          <w:rStyle w:val="ad"/>
          <w:color w:val="auto"/>
          <w:sz w:val="20"/>
          <w:szCs w:val="20"/>
          <w:u w:val="none"/>
        </w:rPr>
        <w:t>@takinishi.ed.jp</w:t>
      </w:r>
    </w:p>
    <w:p w:rsidR="00994BBD" w:rsidRPr="005E37EB" w:rsidRDefault="00994BBD" w:rsidP="00994BBD">
      <w:pPr>
        <w:spacing w:line="240" w:lineRule="exact"/>
        <w:ind w:firstLineChars="3200" w:firstLine="5848"/>
        <w:rPr>
          <w:rStyle w:val="ad"/>
          <w:color w:val="auto"/>
          <w:sz w:val="20"/>
          <w:szCs w:val="20"/>
        </w:rPr>
      </w:pPr>
    </w:p>
    <w:p w:rsidR="009F7A3E" w:rsidRPr="005E37EB" w:rsidRDefault="009F7A3E" w:rsidP="00994BBD">
      <w:pPr>
        <w:spacing w:line="240" w:lineRule="exact"/>
        <w:ind w:firstLineChars="3200" w:firstLine="5848"/>
        <w:rPr>
          <w:rStyle w:val="ad"/>
          <w:color w:val="auto"/>
          <w:sz w:val="20"/>
          <w:szCs w:val="20"/>
        </w:rPr>
      </w:pPr>
    </w:p>
    <w:p w:rsidR="009F7A3E" w:rsidRPr="005E37EB" w:rsidRDefault="009F7A3E" w:rsidP="00994BBD">
      <w:pPr>
        <w:spacing w:line="240" w:lineRule="exact"/>
        <w:ind w:firstLineChars="3200" w:firstLine="5848"/>
        <w:rPr>
          <w:rStyle w:val="ad"/>
          <w:color w:val="auto"/>
          <w:sz w:val="20"/>
          <w:szCs w:val="20"/>
        </w:rPr>
      </w:pPr>
    </w:p>
    <w:p w:rsidR="00667E08" w:rsidRPr="005E37EB" w:rsidRDefault="00667E08" w:rsidP="00667E08">
      <w:pPr>
        <w:spacing w:line="240" w:lineRule="exact"/>
        <w:ind w:firstLineChars="3200" w:firstLine="5848"/>
        <w:rPr>
          <w:rStyle w:val="ad"/>
          <w:color w:val="auto"/>
          <w:sz w:val="20"/>
          <w:szCs w:val="20"/>
        </w:rPr>
      </w:pPr>
    </w:p>
    <w:tbl>
      <w:tblPr>
        <w:tblStyle w:val="a3"/>
        <w:tblW w:w="0" w:type="auto"/>
        <w:tblInd w:w="8359" w:type="dxa"/>
        <w:tblLook w:val="04A0" w:firstRow="1" w:lastRow="0" w:firstColumn="1" w:lastColumn="0" w:noHBand="0" w:noVBand="1"/>
      </w:tblPr>
      <w:tblGrid>
        <w:gridCol w:w="1208"/>
      </w:tblGrid>
      <w:tr w:rsidR="005E37EB" w:rsidRPr="005E37EB" w:rsidTr="00F90B43">
        <w:trPr>
          <w:trHeight w:val="439"/>
        </w:trPr>
        <w:tc>
          <w:tcPr>
            <w:tcW w:w="1208" w:type="dxa"/>
          </w:tcPr>
          <w:p w:rsidR="00667E08" w:rsidRPr="005E37EB" w:rsidRDefault="00667E08" w:rsidP="00F90B4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E37EB">
              <w:rPr>
                <w:rFonts w:asciiTheme="minorEastAsia" w:hAnsiTheme="minorEastAsia" w:hint="eastAsia"/>
                <w:sz w:val="28"/>
                <w:szCs w:val="28"/>
              </w:rPr>
              <w:t>鑑不要</w:t>
            </w:r>
          </w:p>
        </w:tc>
      </w:tr>
    </w:tbl>
    <w:p w:rsidR="00667E08" w:rsidRPr="005E37EB" w:rsidRDefault="00667E08" w:rsidP="00667E08">
      <w:pPr>
        <w:jc w:val="center"/>
        <w:rPr>
          <w:rFonts w:asciiTheme="minorEastAsia" w:hAnsiTheme="minorEastAsia"/>
          <w:b/>
          <w:sz w:val="36"/>
          <w:szCs w:val="36"/>
        </w:rPr>
      </w:pPr>
      <w:r w:rsidRPr="005E37EB">
        <w:rPr>
          <w:rFonts w:asciiTheme="minorEastAsia" w:hAnsiTheme="minorEastAsia" w:hint="eastAsia"/>
          <w:b/>
          <w:sz w:val="36"/>
          <w:szCs w:val="36"/>
        </w:rPr>
        <w:t>第7回滝西・英語教育改善セミナー参加申込用紙</w:t>
      </w:r>
    </w:p>
    <w:p w:rsidR="00667E08" w:rsidRDefault="00667E08" w:rsidP="00667E08">
      <w:pPr>
        <w:rPr>
          <w:rFonts w:asciiTheme="minorEastAsia" w:hAnsiTheme="minorEastAsia"/>
          <w:b/>
          <w:sz w:val="26"/>
          <w:szCs w:val="26"/>
        </w:rPr>
      </w:pPr>
      <w:r w:rsidRPr="005E37EB">
        <w:rPr>
          <w:rFonts w:asciiTheme="minorEastAsia" w:hAnsiTheme="minorEastAsia" w:hint="eastAsia"/>
          <w:b/>
          <w:sz w:val="26"/>
          <w:szCs w:val="26"/>
        </w:rPr>
        <w:t xml:space="preserve">　　</w:t>
      </w:r>
      <w:r w:rsidR="00625221">
        <w:rPr>
          <w:rFonts w:asciiTheme="minorEastAsia" w:hAnsiTheme="minorEastAsia"/>
          <w:b/>
          <w:sz w:val="26"/>
          <w:szCs w:val="26"/>
        </w:rPr>
        <w:tab/>
      </w:r>
      <w:r w:rsidR="00625221">
        <w:rPr>
          <w:rFonts w:asciiTheme="minorEastAsia" w:hAnsiTheme="minorEastAsia"/>
          <w:b/>
          <w:sz w:val="26"/>
          <w:szCs w:val="26"/>
        </w:rPr>
        <w:tab/>
      </w:r>
      <w:r w:rsidR="00625221">
        <w:rPr>
          <w:rFonts w:asciiTheme="minorEastAsia" w:hAnsiTheme="minorEastAsia"/>
          <w:b/>
          <w:sz w:val="26"/>
          <w:szCs w:val="26"/>
        </w:rPr>
        <w:tab/>
      </w:r>
      <w:r w:rsidR="00625221">
        <w:rPr>
          <w:rFonts w:asciiTheme="minorEastAsia" w:hAnsiTheme="minorEastAsia"/>
          <w:b/>
          <w:sz w:val="26"/>
          <w:szCs w:val="26"/>
        </w:rPr>
        <w:tab/>
      </w:r>
      <w:r w:rsidR="00625221">
        <w:rPr>
          <w:rFonts w:asciiTheme="minorEastAsia" w:hAnsiTheme="minorEastAsia"/>
          <w:b/>
          <w:sz w:val="26"/>
          <w:szCs w:val="26"/>
        </w:rPr>
        <w:tab/>
      </w:r>
      <w:r w:rsidR="00625221">
        <w:rPr>
          <w:rFonts w:asciiTheme="minorEastAsia" w:hAnsiTheme="minorEastAsia"/>
          <w:b/>
          <w:sz w:val="26"/>
          <w:szCs w:val="26"/>
        </w:rPr>
        <w:tab/>
      </w:r>
      <w:r w:rsidR="00625221">
        <w:rPr>
          <w:rFonts w:asciiTheme="minorEastAsia" w:hAnsiTheme="minorEastAsia"/>
          <w:b/>
          <w:sz w:val="26"/>
          <w:szCs w:val="26"/>
        </w:rPr>
        <w:tab/>
      </w:r>
      <w:r w:rsidR="00625221">
        <w:rPr>
          <w:rFonts w:asciiTheme="minorEastAsia" w:hAnsiTheme="minorEastAsia"/>
          <w:b/>
          <w:sz w:val="26"/>
          <w:szCs w:val="26"/>
        </w:rPr>
        <w:tab/>
      </w:r>
      <w:r w:rsidR="00625221" w:rsidRPr="00625221">
        <w:rPr>
          <w:rFonts w:asciiTheme="minorEastAsia" w:hAnsiTheme="minorEastAsia" w:hint="eastAsia"/>
          <w:b/>
          <w:sz w:val="26"/>
          <w:szCs w:val="26"/>
          <w:bdr w:val="single" w:sz="4" w:space="0" w:color="auto"/>
        </w:rPr>
        <w:t>送信日　　　月　　　日</w:t>
      </w:r>
    </w:p>
    <w:p w:rsidR="00625221" w:rsidRPr="005E37EB" w:rsidRDefault="00625221" w:rsidP="00667E08">
      <w:pPr>
        <w:rPr>
          <w:rFonts w:asciiTheme="minorEastAsia" w:hAnsiTheme="minorEastAsia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7E08" w:rsidRPr="005E37EB" w:rsidTr="00F90B43">
        <w:trPr>
          <w:trHeight w:val="1392"/>
        </w:trPr>
        <w:tc>
          <w:tcPr>
            <w:tcW w:w="9628" w:type="dxa"/>
          </w:tcPr>
          <w:p w:rsidR="00667E08" w:rsidRPr="005E37EB" w:rsidRDefault="00667E08" w:rsidP="00F90B43">
            <w:pPr>
              <w:rPr>
                <w:rFonts w:asciiTheme="minorEastAsia" w:hAnsiTheme="minorEastAsia"/>
                <w:b/>
                <w:sz w:val="26"/>
                <w:szCs w:val="26"/>
              </w:rPr>
            </w:pPr>
          </w:p>
          <w:p w:rsidR="00667E08" w:rsidRPr="005E37EB" w:rsidRDefault="00667E08" w:rsidP="00F90B43">
            <w:pPr>
              <w:rPr>
                <w:rFonts w:asciiTheme="minorEastAsia" w:hAnsiTheme="minorEastAsia"/>
                <w:sz w:val="24"/>
                <w:szCs w:val="24"/>
              </w:rPr>
            </w:pPr>
            <w:r w:rsidRPr="005E37EB">
              <w:rPr>
                <w:rFonts w:asciiTheme="minorEastAsia" w:hAnsiTheme="minorEastAsia" w:hint="eastAsia"/>
                <w:b/>
                <w:sz w:val="26"/>
                <w:szCs w:val="26"/>
              </w:rPr>
              <w:t xml:space="preserve">　</w:t>
            </w:r>
            <w:r w:rsidRPr="005E37EB">
              <w:rPr>
                <w:rFonts w:asciiTheme="minorEastAsia" w:hAnsiTheme="minorEastAsia" w:hint="eastAsia"/>
                <w:sz w:val="24"/>
                <w:szCs w:val="24"/>
              </w:rPr>
              <w:t>滝川市西町６丁目３番１号</w:t>
            </w:r>
          </w:p>
          <w:p w:rsidR="00667E08" w:rsidRPr="005E37EB" w:rsidRDefault="00667E08" w:rsidP="00F90B43">
            <w:pPr>
              <w:rPr>
                <w:rFonts w:asciiTheme="minorEastAsia" w:hAnsiTheme="minorEastAsia"/>
                <w:sz w:val="24"/>
                <w:szCs w:val="24"/>
              </w:rPr>
            </w:pPr>
            <w:r w:rsidRPr="005E37EB">
              <w:rPr>
                <w:rFonts w:asciiTheme="minorEastAsia" w:hAnsiTheme="minorEastAsia" w:hint="eastAsia"/>
                <w:sz w:val="24"/>
                <w:szCs w:val="24"/>
              </w:rPr>
              <w:t xml:space="preserve">　北海道滝川西高等学校</w:t>
            </w:r>
          </w:p>
          <w:p w:rsidR="00667E08" w:rsidRPr="005E37EB" w:rsidRDefault="00667E08" w:rsidP="00F90B43">
            <w:pPr>
              <w:rPr>
                <w:rFonts w:asciiTheme="minorEastAsia" w:hAnsiTheme="minorEastAsia"/>
                <w:sz w:val="24"/>
                <w:szCs w:val="24"/>
              </w:rPr>
            </w:pPr>
            <w:r w:rsidRPr="005E37EB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　　　　　英語科　木村　滋雄　行き</w:t>
            </w:r>
          </w:p>
          <w:p w:rsidR="00667E08" w:rsidRPr="005E37EB" w:rsidRDefault="00667E08" w:rsidP="00F90B43">
            <w:pPr>
              <w:rPr>
                <w:rFonts w:asciiTheme="minorEastAsia" w:hAnsiTheme="minorEastAsia"/>
                <w:sz w:val="24"/>
                <w:szCs w:val="24"/>
              </w:rPr>
            </w:pPr>
            <w:r w:rsidRPr="005E37EB">
              <w:rPr>
                <w:rFonts w:asciiTheme="minorEastAsia" w:hAnsiTheme="minorEastAsia" w:hint="eastAsia"/>
                <w:sz w:val="24"/>
                <w:szCs w:val="24"/>
              </w:rPr>
              <w:t xml:space="preserve">　（ＦＡＸ）　（０１２５）２４－７３４２</w:t>
            </w:r>
          </w:p>
          <w:p w:rsidR="00667E08" w:rsidRPr="005E37EB" w:rsidRDefault="00667E08" w:rsidP="00F90B4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667E08" w:rsidRPr="005E37EB" w:rsidRDefault="00667E08" w:rsidP="00667E08">
      <w:pPr>
        <w:rPr>
          <w:rFonts w:asciiTheme="minorEastAsia" w:hAnsiTheme="minorEastAsia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1699"/>
        <w:gridCol w:w="1986"/>
        <w:gridCol w:w="1843"/>
        <w:gridCol w:w="986"/>
      </w:tblGrid>
      <w:tr w:rsidR="005E37EB" w:rsidRPr="005E37EB" w:rsidTr="00F90B43">
        <w:trPr>
          <w:trHeight w:val="563"/>
        </w:trPr>
        <w:tc>
          <w:tcPr>
            <w:tcW w:w="9628" w:type="dxa"/>
            <w:gridSpan w:val="6"/>
          </w:tcPr>
          <w:p w:rsidR="00667E08" w:rsidRPr="005E37EB" w:rsidRDefault="00667E08" w:rsidP="00F90B43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:rsidR="00667E08" w:rsidRPr="005E37EB" w:rsidRDefault="00667E08" w:rsidP="00F90B43">
            <w:pPr>
              <w:rPr>
                <w:rFonts w:asciiTheme="minorEastAsia" w:hAnsiTheme="minorEastAsia"/>
                <w:sz w:val="26"/>
                <w:szCs w:val="26"/>
              </w:rPr>
            </w:pPr>
            <w:r w:rsidRPr="005E37EB">
              <w:rPr>
                <w:rFonts w:asciiTheme="minorEastAsia" w:hAnsiTheme="minorEastAsia" w:hint="eastAsia"/>
                <w:sz w:val="26"/>
                <w:szCs w:val="26"/>
              </w:rPr>
              <w:t xml:space="preserve">　学校名</w:t>
            </w:r>
          </w:p>
        </w:tc>
      </w:tr>
      <w:tr w:rsidR="005E37EB" w:rsidRPr="005E37EB" w:rsidTr="00F90B43">
        <w:tc>
          <w:tcPr>
            <w:tcW w:w="846" w:type="dxa"/>
            <w:vMerge w:val="restart"/>
          </w:tcPr>
          <w:p w:rsidR="00667E08" w:rsidRPr="005E37EB" w:rsidRDefault="00667E08" w:rsidP="00F90B43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:rsidR="00667E08" w:rsidRPr="005E37EB" w:rsidRDefault="00667E08" w:rsidP="00F90B43">
            <w:pPr>
              <w:rPr>
                <w:rFonts w:asciiTheme="minorEastAsia" w:hAnsiTheme="minorEastAsia"/>
                <w:sz w:val="26"/>
                <w:szCs w:val="26"/>
              </w:rPr>
            </w:pPr>
            <w:r w:rsidRPr="005E37EB">
              <w:rPr>
                <w:rFonts w:asciiTheme="minorEastAsia" w:hAnsiTheme="minorEastAsia" w:hint="eastAsia"/>
                <w:sz w:val="26"/>
                <w:szCs w:val="26"/>
              </w:rPr>
              <w:t>職名</w:t>
            </w:r>
          </w:p>
        </w:tc>
        <w:tc>
          <w:tcPr>
            <w:tcW w:w="2268" w:type="dxa"/>
            <w:vMerge w:val="restart"/>
          </w:tcPr>
          <w:p w:rsidR="00667E08" w:rsidRPr="005E37EB" w:rsidRDefault="00667E08" w:rsidP="00F90B43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  <w:p w:rsidR="00667E08" w:rsidRPr="005E37EB" w:rsidRDefault="00667E08" w:rsidP="00F90B43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5E37EB">
              <w:rPr>
                <w:rFonts w:asciiTheme="minorEastAsia" w:hAnsiTheme="minorEastAsia" w:hint="eastAsia"/>
                <w:sz w:val="26"/>
                <w:szCs w:val="26"/>
              </w:rPr>
              <w:t>氏　　名</w:t>
            </w:r>
          </w:p>
        </w:tc>
        <w:tc>
          <w:tcPr>
            <w:tcW w:w="5528" w:type="dxa"/>
            <w:gridSpan w:val="3"/>
          </w:tcPr>
          <w:p w:rsidR="00667E08" w:rsidRPr="005E37EB" w:rsidRDefault="00667E08" w:rsidP="00F90B43">
            <w:pPr>
              <w:ind w:firstLineChars="100" w:firstLine="203"/>
              <w:rPr>
                <w:rFonts w:asciiTheme="minorEastAsia" w:hAnsiTheme="minorEastAsia"/>
                <w:sz w:val="22"/>
              </w:rPr>
            </w:pPr>
            <w:r w:rsidRPr="005E37EB">
              <w:rPr>
                <w:rFonts w:asciiTheme="minorEastAsia" w:hAnsiTheme="minorEastAsia" w:hint="eastAsia"/>
                <w:sz w:val="22"/>
              </w:rPr>
              <w:t>意見交換会　※第１希望→１、　第２→２、　第３→３</w:t>
            </w:r>
          </w:p>
        </w:tc>
        <w:tc>
          <w:tcPr>
            <w:tcW w:w="986" w:type="dxa"/>
            <w:vMerge w:val="restart"/>
          </w:tcPr>
          <w:p w:rsidR="00667E08" w:rsidRPr="005E37EB" w:rsidRDefault="00667E08" w:rsidP="00F90B43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:rsidR="00667E08" w:rsidRPr="005E37EB" w:rsidRDefault="00667E08" w:rsidP="00F90B43">
            <w:pPr>
              <w:rPr>
                <w:rFonts w:asciiTheme="minorEastAsia" w:hAnsiTheme="minorEastAsia"/>
                <w:sz w:val="22"/>
              </w:rPr>
            </w:pPr>
            <w:r w:rsidRPr="005E37EB">
              <w:rPr>
                <w:rFonts w:asciiTheme="minorEastAsia" w:hAnsiTheme="minorEastAsia" w:hint="eastAsia"/>
                <w:sz w:val="22"/>
              </w:rPr>
              <w:t xml:space="preserve">弁 </w:t>
            </w:r>
            <w:r w:rsidRPr="005E37EB">
              <w:rPr>
                <w:rFonts w:asciiTheme="minorEastAsia" w:hAnsiTheme="minorEastAsia"/>
                <w:sz w:val="22"/>
              </w:rPr>
              <w:t>当</w:t>
            </w:r>
          </w:p>
          <w:p w:rsidR="00667E08" w:rsidRPr="005E37EB" w:rsidRDefault="00667E08" w:rsidP="00F90B43">
            <w:pPr>
              <w:rPr>
                <w:rFonts w:asciiTheme="minorEastAsia" w:hAnsiTheme="minorEastAsia"/>
                <w:sz w:val="22"/>
              </w:rPr>
            </w:pPr>
            <w:r w:rsidRPr="005E37EB">
              <w:rPr>
                <w:rFonts w:asciiTheme="minorEastAsia" w:hAnsiTheme="minorEastAsia"/>
                <w:sz w:val="22"/>
              </w:rPr>
              <w:t>(○×)</w:t>
            </w:r>
          </w:p>
        </w:tc>
      </w:tr>
      <w:tr w:rsidR="005E37EB" w:rsidRPr="005E37EB" w:rsidTr="00F90B43">
        <w:trPr>
          <w:trHeight w:val="477"/>
        </w:trPr>
        <w:tc>
          <w:tcPr>
            <w:tcW w:w="846" w:type="dxa"/>
            <w:vMerge/>
          </w:tcPr>
          <w:p w:rsidR="00667E08" w:rsidRPr="005E37EB" w:rsidRDefault="00667E08" w:rsidP="00F90B43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667E08" w:rsidRPr="005E37EB" w:rsidRDefault="00667E08" w:rsidP="00F90B43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1699" w:type="dxa"/>
          </w:tcPr>
          <w:p w:rsidR="00667E08" w:rsidRPr="005E37EB" w:rsidRDefault="00667E08" w:rsidP="00667E08">
            <w:pPr>
              <w:pStyle w:val="a4"/>
              <w:numPr>
                <w:ilvl w:val="0"/>
                <w:numId w:val="11"/>
              </w:numPr>
              <w:ind w:leftChars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E37EB">
              <w:rPr>
                <w:rFonts w:hint="eastAsia"/>
                <w:sz w:val="20"/>
                <w:szCs w:val="20"/>
              </w:rPr>
              <w:t>主体的・対話的で深い学び</w:t>
            </w:r>
          </w:p>
        </w:tc>
        <w:tc>
          <w:tcPr>
            <w:tcW w:w="1986" w:type="dxa"/>
          </w:tcPr>
          <w:p w:rsidR="00667E08" w:rsidRPr="005E37EB" w:rsidRDefault="00667E08" w:rsidP="00F90B43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5E37EB">
              <w:rPr>
                <w:rFonts w:asciiTheme="minorEastAsia" w:hAnsiTheme="minorEastAsia" w:hint="eastAsia"/>
                <w:sz w:val="26"/>
                <w:szCs w:val="26"/>
              </w:rPr>
              <w:t>②観点別評価</w:t>
            </w:r>
          </w:p>
        </w:tc>
        <w:tc>
          <w:tcPr>
            <w:tcW w:w="1843" w:type="dxa"/>
          </w:tcPr>
          <w:p w:rsidR="00667E08" w:rsidRPr="005E37EB" w:rsidRDefault="00667E08" w:rsidP="00F90B43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5E37EB">
              <w:rPr>
                <w:rFonts w:asciiTheme="minorEastAsia" w:hAnsiTheme="minorEastAsia" w:hint="eastAsia"/>
                <w:sz w:val="26"/>
                <w:szCs w:val="26"/>
              </w:rPr>
              <w:t>③多様な連携</w:t>
            </w:r>
          </w:p>
        </w:tc>
        <w:tc>
          <w:tcPr>
            <w:tcW w:w="986" w:type="dxa"/>
            <w:vMerge/>
          </w:tcPr>
          <w:p w:rsidR="00667E08" w:rsidRPr="005E37EB" w:rsidRDefault="00667E08" w:rsidP="00F90B43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5E37EB" w:rsidRPr="005E37EB" w:rsidTr="00F90B43">
        <w:trPr>
          <w:trHeight w:val="556"/>
        </w:trPr>
        <w:tc>
          <w:tcPr>
            <w:tcW w:w="846" w:type="dxa"/>
          </w:tcPr>
          <w:p w:rsidR="00667E08" w:rsidRPr="005E37EB" w:rsidRDefault="00667E08" w:rsidP="00F90B43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2268" w:type="dxa"/>
          </w:tcPr>
          <w:p w:rsidR="00667E08" w:rsidRPr="005E37EB" w:rsidRDefault="00667E08" w:rsidP="00F90B43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1699" w:type="dxa"/>
          </w:tcPr>
          <w:p w:rsidR="00667E08" w:rsidRPr="005E37EB" w:rsidRDefault="00667E08" w:rsidP="00F90B43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1986" w:type="dxa"/>
          </w:tcPr>
          <w:p w:rsidR="00667E08" w:rsidRPr="005E37EB" w:rsidRDefault="00667E08" w:rsidP="00F90B43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1843" w:type="dxa"/>
          </w:tcPr>
          <w:p w:rsidR="00667E08" w:rsidRPr="005E37EB" w:rsidRDefault="00667E08" w:rsidP="00F90B43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986" w:type="dxa"/>
          </w:tcPr>
          <w:p w:rsidR="00667E08" w:rsidRPr="005E37EB" w:rsidRDefault="00667E08" w:rsidP="00F90B43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5E37EB" w:rsidRPr="005E37EB" w:rsidTr="00F90B43">
        <w:trPr>
          <w:trHeight w:val="551"/>
        </w:trPr>
        <w:tc>
          <w:tcPr>
            <w:tcW w:w="846" w:type="dxa"/>
          </w:tcPr>
          <w:p w:rsidR="00667E08" w:rsidRPr="005E37EB" w:rsidRDefault="00667E08" w:rsidP="00F90B43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2268" w:type="dxa"/>
          </w:tcPr>
          <w:p w:rsidR="00667E08" w:rsidRPr="005E37EB" w:rsidRDefault="00667E08" w:rsidP="00F90B43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1699" w:type="dxa"/>
          </w:tcPr>
          <w:p w:rsidR="00667E08" w:rsidRPr="005E37EB" w:rsidRDefault="00667E08" w:rsidP="00F90B43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1986" w:type="dxa"/>
          </w:tcPr>
          <w:p w:rsidR="00667E08" w:rsidRPr="005E37EB" w:rsidRDefault="00667E08" w:rsidP="00F90B43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1843" w:type="dxa"/>
          </w:tcPr>
          <w:p w:rsidR="00667E08" w:rsidRPr="005E37EB" w:rsidRDefault="00667E08" w:rsidP="00F90B43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986" w:type="dxa"/>
          </w:tcPr>
          <w:p w:rsidR="00667E08" w:rsidRPr="005E37EB" w:rsidRDefault="00667E08" w:rsidP="00F90B43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5E37EB" w:rsidRPr="005E37EB" w:rsidTr="00F90B43">
        <w:trPr>
          <w:trHeight w:val="572"/>
        </w:trPr>
        <w:tc>
          <w:tcPr>
            <w:tcW w:w="846" w:type="dxa"/>
          </w:tcPr>
          <w:p w:rsidR="00667E08" w:rsidRPr="005E37EB" w:rsidRDefault="00667E08" w:rsidP="00F90B43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2268" w:type="dxa"/>
          </w:tcPr>
          <w:p w:rsidR="00667E08" w:rsidRPr="005E37EB" w:rsidRDefault="00667E08" w:rsidP="00F90B43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1699" w:type="dxa"/>
          </w:tcPr>
          <w:p w:rsidR="00667E08" w:rsidRPr="005E37EB" w:rsidRDefault="00667E08" w:rsidP="00F90B43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1986" w:type="dxa"/>
          </w:tcPr>
          <w:p w:rsidR="00667E08" w:rsidRPr="005E37EB" w:rsidRDefault="00667E08" w:rsidP="00F90B43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1843" w:type="dxa"/>
          </w:tcPr>
          <w:p w:rsidR="00667E08" w:rsidRPr="005E37EB" w:rsidRDefault="00667E08" w:rsidP="00F90B43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986" w:type="dxa"/>
          </w:tcPr>
          <w:p w:rsidR="00667E08" w:rsidRPr="005E37EB" w:rsidRDefault="00667E08" w:rsidP="00F90B43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5E37EB" w:rsidRPr="005E37EB" w:rsidTr="00F90B43">
        <w:trPr>
          <w:trHeight w:val="553"/>
        </w:trPr>
        <w:tc>
          <w:tcPr>
            <w:tcW w:w="846" w:type="dxa"/>
          </w:tcPr>
          <w:p w:rsidR="00667E08" w:rsidRPr="005E37EB" w:rsidRDefault="00667E08" w:rsidP="00F90B43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2268" w:type="dxa"/>
          </w:tcPr>
          <w:p w:rsidR="00667E08" w:rsidRPr="005E37EB" w:rsidRDefault="00667E08" w:rsidP="00F90B43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1699" w:type="dxa"/>
          </w:tcPr>
          <w:p w:rsidR="00667E08" w:rsidRPr="005E37EB" w:rsidRDefault="00667E08" w:rsidP="00F90B43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1986" w:type="dxa"/>
          </w:tcPr>
          <w:p w:rsidR="00667E08" w:rsidRPr="005E37EB" w:rsidRDefault="00667E08" w:rsidP="00F90B43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1843" w:type="dxa"/>
          </w:tcPr>
          <w:p w:rsidR="00667E08" w:rsidRPr="005E37EB" w:rsidRDefault="00667E08" w:rsidP="00F90B43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986" w:type="dxa"/>
          </w:tcPr>
          <w:p w:rsidR="00667E08" w:rsidRPr="005E37EB" w:rsidRDefault="00667E08" w:rsidP="00F90B43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5E37EB" w:rsidRPr="005E37EB" w:rsidTr="00F90B43">
        <w:trPr>
          <w:trHeight w:val="560"/>
        </w:trPr>
        <w:tc>
          <w:tcPr>
            <w:tcW w:w="846" w:type="dxa"/>
          </w:tcPr>
          <w:p w:rsidR="00667E08" w:rsidRPr="005E37EB" w:rsidRDefault="00667E08" w:rsidP="00F90B43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2268" w:type="dxa"/>
          </w:tcPr>
          <w:p w:rsidR="00667E08" w:rsidRPr="005E37EB" w:rsidRDefault="00667E08" w:rsidP="00F90B43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1699" w:type="dxa"/>
          </w:tcPr>
          <w:p w:rsidR="00667E08" w:rsidRPr="005E37EB" w:rsidRDefault="00667E08" w:rsidP="00F90B43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1986" w:type="dxa"/>
          </w:tcPr>
          <w:p w:rsidR="00667E08" w:rsidRPr="005E37EB" w:rsidRDefault="00667E08" w:rsidP="00F90B43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1843" w:type="dxa"/>
          </w:tcPr>
          <w:p w:rsidR="00667E08" w:rsidRPr="005E37EB" w:rsidRDefault="00667E08" w:rsidP="00F90B43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986" w:type="dxa"/>
          </w:tcPr>
          <w:p w:rsidR="00667E08" w:rsidRPr="005E37EB" w:rsidRDefault="00667E08" w:rsidP="00F90B43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</w:tr>
    </w:tbl>
    <w:p w:rsidR="00B37B82" w:rsidRPr="005E37EB" w:rsidRDefault="00667E08" w:rsidP="00667E08">
      <w:pPr>
        <w:rPr>
          <w:rFonts w:asciiTheme="minorEastAsia" w:hAnsiTheme="minorEastAsia"/>
          <w:sz w:val="26"/>
          <w:szCs w:val="26"/>
        </w:rPr>
      </w:pPr>
      <w:r w:rsidRPr="005E37EB">
        <w:rPr>
          <w:rFonts w:asciiTheme="minorEastAsia" w:hAnsiTheme="minorEastAsia" w:hint="eastAsia"/>
          <w:sz w:val="26"/>
          <w:szCs w:val="26"/>
        </w:rPr>
        <w:t xml:space="preserve">　　　意見交換会は１、２、３をご記入ください。　弁当は５００円です。</w:t>
      </w:r>
    </w:p>
    <w:p w:rsidR="00667E08" w:rsidRPr="005E37EB" w:rsidRDefault="00667E08" w:rsidP="00667E08">
      <w:pPr>
        <w:rPr>
          <w:sz w:val="20"/>
          <w:szCs w:val="20"/>
        </w:rPr>
      </w:pPr>
    </w:p>
    <w:p w:rsidR="00667E08" w:rsidRPr="005E37EB" w:rsidRDefault="00667E08" w:rsidP="009F7A3E">
      <w:pPr>
        <w:spacing w:line="240" w:lineRule="exact"/>
        <w:rPr>
          <w:rStyle w:val="ad"/>
          <w:color w:val="auto"/>
          <w:sz w:val="20"/>
          <w:szCs w:val="20"/>
        </w:rPr>
      </w:pPr>
    </w:p>
    <w:sectPr w:rsidR="00667E08" w:rsidRPr="005E37EB" w:rsidSect="00546245">
      <w:pgSz w:w="11906" w:h="16838" w:code="9"/>
      <w:pgMar w:top="1701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82D" w:rsidRDefault="007A382D" w:rsidP="00CE0537">
      <w:r>
        <w:separator/>
      </w:r>
    </w:p>
  </w:endnote>
  <w:endnote w:type="continuationSeparator" w:id="0">
    <w:p w:rsidR="007A382D" w:rsidRDefault="007A382D" w:rsidP="00CE0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ＨＰ平成ゴシックW5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82D" w:rsidRDefault="007A382D" w:rsidP="00CE0537">
      <w:r>
        <w:separator/>
      </w:r>
    </w:p>
  </w:footnote>
  <w:footnote w:type="continuationSeparator" w:id="0">
    <w:p w:rsidR="007A382D" w:rsidRDefault="007A382D" w:rsidP="00CE0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A3D65"/>
    <w:multiLevelType w:val="hybridMultilevel"/>
    <w:tmpl w:val="50146EB6"/>
    <w:lvl w:ilvl="0" w:tplc="73A88038">
      <w:start w:val="3"/>
      <w:numFmt w:val="decimalEnclosedCircle"/>
      <w:lvlText w:val="%1"/>
      <w:lvlJc w:val="left"/>
      <w:pPr>
        <w:ind w:left="11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5" w:hanging="420"/>
      </w:pPr>
    </w:lvl>
    <w:lvl w:ilvl="3" w:tplc="0409000F" w:tentative="1">
      <w:start w:val="1"/>
      <w:numFmt w:val="decimal"/>
      <w:lvlText w:val="%4."/>
      <w:lvlJc w:val="left"/>
      <w:pPr>
        <w:ind w:left="2465" w:hanging="420"/>
      </w:pPr>
    </w:lvl>
    <w:lvl w:ilvl="4" w:tplc="04090017" w:tentative="1">
      <w:start w:val="1"/>
      <w:numFmt w:val="aiueoFullWidth"/>
      <w:lvlText w:val="(%5)"/>
      <w:lvlJc w:val="left"/>
      <w:pPr>
        <w:ind w:left="28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5" w:hanging="420"/>
      </w:pPr>
    </w:lvl>
    <w:lvl w:ilvl="6" w:tplc="0409000F" w:tentative="1">
      <w:start w:val="1"/>
      <w:numFmt w:val="decimal"/>
      <w:lvlText w:val="%7."/>
      <w:lvlJc w:val="left"/>
      <w:pPr>
        <w:ind w:left="3725" w:hanging="420"/>
      </w:pPr>
    </w:lvl>
    <w:lvl w:ilvl="7" w:tplc="04090017" w:tentative="1">
      <w:start w:val="1"/>
      <w:numFmt w:val="aiueoFullWidth"/>
      <w:lvlText w:val="(%8)"/>
      <w:lvlJc w:val="left"/>
      <w:pPr>
        <w:ind w:left="41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5" w:hanging="420"/>
      </w:pPr>
    </w:lvl>
  </w:abstractNum>
  <w:abstractNum w:abstractNumId="1">
    <w:nsid w:val="07957C93"/>
    <w:multiLevelType w:val="hybridMultilevel"/>
    <w:tmpl w:val="D9229AAC"/>
    <w:lvl w:ilvl="0" w:tplc="A3021D48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2BCEFAAC">
      <w:start w:val="3"/>
      <w:numFmt w:val="bullet"/>
      <w:lvlText w:val="※"/>
      <w:lvlJc w:val="left"/>
      <w:pPr>
        <w:ind w:left="8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">
    <w:nsid w:val="21127A5F"/>
    <w:multiLevelType w:val="hybridMultilevel"/>
    <w:tmpl w:val="8A22C3DC"/>
    <w:lvl w:ilvl="0" w:tplc="54689382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">
    <w:nsid w:val="2BA644E3"/>
    <w:multiLevelType w:val="hybridMultilevel"/>
    <w:tmpl w:val="F76C7B7C"/>
    <w:lvl w:ilvl="0" w:tplc="C3F88EDC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">
    <w:nsid w:val="3C332BA7"/>
    <w:multiLevelType w:val="hybridMultilevel"/>
    <w:tmpl w:val="E90CF076"/>
    <w:lvl w:ilvl="0" w:tplc="88EC5FC6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5">
    <w:nsid w:val="3DD3001F"/>
    <w:multiLevelType w:val="hybridMultilevel"/>
    <w:tmpl w:val="D60C20F0"/>
    <w:lvl w:ilvl="0" w:tplc="FEEE77F8">
      <w:start w:val="3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6">
    <w:nsid w:val="44EB3CE7"/>
    <w:multiLevelType w:val="hybridMultilevel"/>
    <w:tmpl w:val="491E9AFE"/>
    <w:lvl w:ilvl="0" w:tplc="79866F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60C037B"/>
    <w:multiLevelType w:val="hybridMultilevel"/>
    <w:tmpl w:val="B2BC8860"/>
    <w:lvl w:ilvl="0" w:tplc="66C89CE0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77B5A4F"/>
    <w:multiLevelType w:val="hybridMultilevel"/>
    <w:tmpl w:val="7826C1D2"/>
    <w:lvl w:ilvl="0" w:tplc="5822723A">
      <w:start w:val="1"/>
      <w:numFmt w:val="decimalEnclosedCircle"/>
      <w:lvlText w:val="%1"/>
      <w:lvlJc w:val="left"/>
      <w:pPr>
        <w:ind w:left="726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2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6" w:hanging="420"/>
      </w:pPr>
    </w:lvl>
    <w:lvl w:ilvl="3" w:tplc="0409000F" w:tentative="1">
      <w:start w:val="1"/>
      <w:numFmt w:val="decimal"/>
      <w:lvlText w:val="%4."/>
      <w:lvlJc w:val="left"/>
      <w:pPr>
        <w:ind w:left="2046" w:hanging="420"/>
      </w:pPr>
    </w:lvl>
    <w:lvl w:ilvl="4" w:tplc="04090017" w:tentative="1">
      <w:start w:val="1"/>
      <w:numFmt w:val="aiueoFullWidth"/>
      <w:lvlText w:val="(%5)"/>
      <w:lvlJc w:val="left"/>
      <w:pPr>
        <w:ind w:left="24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6" w:hanging="420"/>
      </w:pPr>
    </w:lvl>
    <w:lvl w:ilvl="6" w:tplc="0409000F" w:tentative="1">
      <w:start w:val="1"/>
      <w:numFmt w:val="decimal"/>
      <w:lvlText w:val="%7."/>
      <w:lvlJc w:val="left"/>
      <w:pPr>
        <w:ind w:left="3306" w:hanging="420"/>
      </w:pPr>
    </w:lvl>
    <w:lvl w:ilvl="7" w:tplc="04090017" w:tentative="1">
      <w:start w:val="1"/>
      <w:numFmt w:val="aiueoFullWidth"/>
      <w:lvlText w:val="(%8)"/>
      <w:lvlJc w:val="left"/>
      <w:pPr>
        <w:ind w:left="37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6" w:hanging="420"/>
      </w:pPr>
    </w:lvl>
  </w:abstractNum>
  <w:abstractNum w:abstractNumId="9">
    <w:nsid w:val="59F30695"/>
    <w:multiLevelType w:val="hybridMultilevel"/>
    <w:tmpl w:val="7826C1D2"/>
    <w:lvl w:ilvl="0" w:tplc="5822723A">
      <w:start w:val="1"/>
      <w:numFmt w:val="decimalEnclosedCircle"/>
      <w:lvlText w:val="%1"/>
      <w:lvlJc w:val="left"/>
      <w:pPr>
        <w:ind w:left="726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2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6" w:hanging="420"/>
      </w:pPr>
    </w:lvl>
    <w:lvl w:ilvl="3" w:tplc="0409000F" w:tentative="1">
      <w:start w:val="1"/>
      <w:numFmt w:val="decimal"/>
      <w:lvlText w:val="%4."/>
      <w:lvlJc w:val="left"/>
      <w:pPr>
        <w:ind w:left="2046" w:hanging="420"/>
      </w:pPr>
    </w:lvl>
    <w:lvl w:ilvl="4" w:tplc="04090017" w:tentative="1">
      <w:start w:val="1"/>
      <w:numFmt w:val="aiueoFullWidth"/>
      <w:lvlText w:val="(%5)"/>
      <w:lvlJc w:val="left"/>
      <w:pPr>
        <w:ind w:left="24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6" w:hanging="420"/>
      </w:pPr>
    </w:lvl>
    <w:lvl w:ilvl="6" w:tplc="0409000F" w:tentative="1">
      <w:start w:val="1"/>
      <w:numFmt w:val="decimal"/>
      <w:lvlText w:val="%7."/>
      <w:lvlJc w:val="left"/>
      <w:pPr>
        <w:ind w:left="3306" w:hanging="420"/>
      </w:pPr>
    </w:lvl>
    <w:lvl w:ilvl="7" w:tplc="04090017" w:tentative="1">
      <w:start w:val="1"/>
      <w:numFmt w:val="aiueoFullWidth"/>
      <w:lvlText w:val="(%8)"/>
      <w:lvlJc w:val="left"/>
      <w:pPr>
        <w:ind w:left="37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6" w:hanging="420"/>
      </w:pPr>
    </w:lvl>
  </w:abstractNum>
  <w:abstractNum w:abstractNumId="10">
    <w:nsid w:val="69995938"/>
    <w:multiLevelType w:val="hybridMultilevel"/>
    <w:tmpl w:val="5574BB4A"/>
    <w:lvl w:ilvl="0" w:tplc="A0C4EFE8">
      <w:start w:val="3"/>
      <w:numFmt w:val="decimalEnclosedCircle"/>
      <w:lvlText w:val="%1"/>
      <w:lvlJc w:val="left"/>
      <w:pPr>
        <w:ind w:left="3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4845" w:hanging="420"/>
      </w:pPr>
    </w:lvl>
    <w:lvl w:ilvl="3" w:tplc="0409000F" w:tentative="1">
      <w:start w:val="1"/>
      <w:numFmt w:val="decimal"/>
      <w:lvlText w:val="%4."/>
      <w:lvlJc w:val="left"/>
      <w:pPr>
        <w:ind w:left="5265" w:hanging="420"/>
      </w:pPr>
    </w:lvl>
    <w:lvl w:ilvl="4" w:tplc="04090017" w:tentative="1">
      <w:start w:val="1"/>
      <w:numFmt w:val="aiueoFullWidth"/>
      <w:lvlText w:val="(%5)"/>
      <w:lvlJc w:val="left"/>
      <w:pPr>
        <w:ind w:left="5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6105" w:hanging="420"/>
      </w:pPr>
    </w:lvl>
    <w:lvl w:ilvl="6" w:tplc="0409000F" w:tentative="1">
      <w:start w:val="1"/>
      <w:numFmt w:val="decimal"/>
      <w:lvlText w:val="%7."/>
      <w:lvlJc w:val="left"/>
      <w:pPr>
        <w:ind w:left="6525" w:hanging="420"/>
      </w:pPr>
    </w:lvl>
    <w:lvl w:ilvl="7" w:tplc="04090017" w:tentative="1">
      <w:start w:val="1"/>
      <w:numFmt w:val="aiueoFullWidth"/>
      <w:lvlText w:val="(%8)"/>
      <w:lvlJc w:val="left"/>
      <w:pPr>
        <w:ind w:left="6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7365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10"/>
  </w:num>
  <w:num w:numId="6">
    <w:abstractNumId w:val="5"/>
  </w:num>
  <w:num w:numId="7">
    <w:abstractNumId w:val="0"/>
  </w:num>
  <w:num w:numId="8">
    <w:abstractNumId w:val="7"/>
  </w:num>
  <w:num w:numId="9">
    <w:abstractNumId w:val="8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3F9"/>
    <w:rsid w:val="0000183F"/>
    <w:rsid w:val="00015F32"/>
    <w:rsid w:val="00026B39"/>
    <w:rsid w:val="00076BBD"/>
    <w:rsid w:val="00083429"/>
    <w:rsid w:val="000B03DE"/>
    <w:rsid w:val="00135812"/>
    <w:rsid w:val="00147479"/>
    <w:rsid w:val="001478A6"/>
    <w:rsid w:val="00160EB7"/>
    <w:rsid w:val="001A649F"/>
    <w:rsid w:val="001B65C7"/>
    <w:rsid w:val="001E3322"/>
    <w:rsid w:val="001F575E"/>
    <w:rsid w:val="0025453B"/>
    <w:rsid w:val="00271954"/>
    <w:rsid w:val="002759F3"/>
    <w:rsid w:val="00293746"/>
    <w:rsid w:val="00297E4F"/>
    <w:rsid w:val="002C1BAC"/>
    <w:rsid w:val="002D3E03"/>
    <w:rsid w:val="002F6F72"/>
    <w:rsid w:val="00330BCB"/>
    <w:rsid w:val="00346F74"/>
    <w:rsid w:val="003B34AD"/>
    <w:rsid w:val="003D1BAA"/>
    <w:rsid w:val="003E5EB7"/>
    <w:rsid w:val="003F27C0"/>
    <w:rsid w:val="00401457"/>
    <w:rsid w:val="00423852"/>
    <w:rsid w:val="00432B44"/>
    <w:rsid w:val="00467260"/>
    <w:rsid w:val="00475C94"/>
    <w:rsid w:val="004803CE"/>
    <w:rsid w:val="00495A58"/>
    <w:rsid w:val="004A1412"/>
    <w:rsid w:val="004B2520"/>
    <w:rsid w:val="004C00BD"/>
    <w:rsid w:val="004F3688"/>
    <w:rsid w:val="00502BED"/>
    <w:rsid w:val="00506257"/>
    <w:rsid w:val="00534EB8"/>
    <w:rsid w:val="00546245"/>
    <w:rsid w:val="00584554"/>
    <w:rsid w:val="00590DD7"/>
    <w:rsid w:val="005A1340"/>
    <w:rsid w:val="005A41F4"/>
    <w:rsid w:val="005C08F9"/>
    <w:rsid w:val="005E37EB"/>
    <w:rsid w:val="005F53F9"/>
    <w:rsid w:val="0061552D"/>
    <w:rsid w:val="00625221"/>
    <w:rsid w:val="00627135"/>
    <w:rsid w:val="00627E97"/>
    <w:rsid w:val="006353F4"/>
    <w:rsid w:val="00641BC5"/>
    <w:rsid w:val="00667E08"/>
    <w:rsid w:val="006B43E9"/>
    <w:rsid w:val="006E39B5"/>
    <w:rsid w:val="0070725E"/>
    <w:rsid w:val="00710CD8"/>
    <w:rsid w:val="00754B78"/>
    <w:rsid w:val="00754FA2"/>
    <w:rsid w:val="00780F2A"/>
    <w:rsid w:val="00792A2C"/>
    <w:rsid w:val="007953F9"/>
    <w:rsid w:val="007A382D"/>
    <w:rsid w:val="007B25D7"/>
    <w:rsid w:val="00826F2B"/>
    <w:rsid w:val="00842E1D"/>
    <w:rsid w:val="008B295C"/>
    <w:rsid w:val="008F017F"/>
    <w:rsid w:val="00902FAD"/>
    <w:rsid w:val="00926E50"/>
    <w:rsid w:val="009277FD"/>
    <w:rsid w:val="0093415B"/>
    <w:rsid w:val="009367B1"/>
    <w:rsid w:val="00972BB3"/>
    <w:rsid w:val="00994BBD"/>
    <w:rsid w:val="009A12A3"/>
    <w:rsid w:val="009A7F6D"/>
    <w:rsid w:val="009B4608"/>
    <w:rsid w:val="009E4FCF"/>
    <w:rsid w:val="009F63E7"/>
    <w:rsid w:val="009F7A3E"/>
    <w:rsid w:val="00A27C0B"/>
    <w:rsid w:val="00A41288"/>
    <w:rsid w:val="00A64A17"/>
    <w:rsid w:val="00A82CC4"/>
    <w:rsid w:val="00A87BBE"/>
    <w:rsid w:val="00AE1310"/>
    <w:rsid w:val="00AF2BFB"/>
    <w:rsid w:val="00B069D0"/>
    <w:rsid w:val="00B07905"/>
    <w:rsid w:val="00B14795"/>
    <w:rsid w:val="00B169B3"/>
    <w:rsid w:val="00B232D9"/>
    <w:rsid w:val="00B3229F"/>
    <w:rsid w:val="00B37B82"/>
    <w:rsid w:val="00B67CFA"/>
    <w:rsid w:val="00B94FDE"/>
    <w:rsid w:val="00BA326B"/>
    <w:rsid w:val="00BA57EA"/>
    <w:rsid w:val="00BC0359"/>
    <w:rsid w:val="00C014FF"/>
    <w:rsid w:val="00C061C4"/>
    <w:rsid w:val="00C12C55"/>
    <w:rsid w:val="00C17163"/>
    <w:rsid w:val="00C177D2"/>
    <w:rsid w:val="00C25F63"/>
    <w:rsid w:val="00C30F85"/>
    <w:rsid w:val="00C4724C"/>
    <w:rsid w:val="00C553AD"/>
    <w:rsid w:val="00C84ECC"/>
    <w:rsid w:val="00CA383E"/>
    <w:rsid w:val="00CE0537"/>
    <w:rsid w:val="00CF0033"/>
    <w:rsid w:val="00CF0449"/>
    <w:rsid w:val="00D057A4"/>
    <w:rsid w:val="00D057DA"/>
    <w:rsid w:val="00D1276B"/>
    <w:rsid w:val="00D37AB9"/>
    <w:rsid w:val="00D37AEF"/>
    <w:rsid w:val="00D55131"/>
    <w:rsid w:val="00D60DE5"/>
    <w:rsid w:val="00D94283"/>
    <w:rsid w:val="00DA7892"/>
    <w:rsid w:val="00DB36C7"/>
    <w:rsid w:val="00DB4743"/>
    <w:rsid w:val="00DF4167"/>
    <w:rsid w:val="00E23527"/>
    <w:rsid w:val="00E36B95"/>
    <w:rsid w:val="00E435C5"/>
    <w:rsid w:val="00E55691"/>
    <w:rsid w:val="00E66321"/>
    <w:rsid w:val="00E768A1"/>
    <w:rsid w:val="00EA318C"/>
    <w:rsid w:val="00EA67EC"/>
    <w:rsid w:val="00EB046A"/>
    <w:rsid w:val="00F0771A"/>
    <w:rsid w:val="00F15045"/>
    <w:rsid w:val="00F25538"/>
    <w:rsid w:val="00F339A6"/>
    <w:rsid w:val="00F60BBB"/>
    <w:rsid w:val="00F9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C76D02-1DA8-42DD-A6E2-8A5337723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3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3F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953F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E05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E0537"/>
  </w:style>
  <w:style w:type="paragraph" w:styleId="a7">
    <w:name w:val="footer"/>
    <w:basedOn w:val="a"/>
    <w:link w:val="a8"/>
    <w:uiPriority w:val="99"/>
    <w:unhideWhenUsed/>
    <w:rsid w:val="00CE05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E0537"/>
  </w:style>
  <w:style w:type="paragraph" w:styleId="a9">
    <w:name w:val="Balloon Text"/>
    <w:basedOn w:val="a"/>
    <w:link w:val="aa"/>
    <w:uiPriority w:val="99"/>
    <w:semiHidden/>
    <w:unhideWhenUsed/>
    <w:rsid w:val="00CE05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E053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330BCB"/>
  </w:style>
  <w:style w:type="character" w:customStyle="1" w:styleId="ac">
    <w:name w:val="日付 (文字)"/>
    <w:basedOn w:val="a0"/>
    <w:link w:val="ab"/>
    <w:uiPriority w:val="99"/>
    <w:semiHidden/>
    <w:rsid w:val="00330BCB"/>
  </w:style>
  <w:style w:type="character" w:styleId="ad">
    <w:name w:val="Hyperlink"/>
    <w:basedOn w:val="a0"/>
    <w:uiPriority w:val="99"/>
    <w:unhideWhenUsed/>
    <w:rsid w:val="00C014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A036C-B1DB-49F1-91A6-02F321D64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北海道滝川西高等学校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佐々木康希</dc:creator>
  <cp:keywords/>
  <dc:description/>
  <cp:lastModifiedBy>佐藤　亜紀</cp:lastModifiedBy>
  <cp:revision>2</cp:revision>
  <cp:lastPrinted>2017-10-11T09:59:00Z</cp:lastPrinted>
  <dcterms:created xsi:type="dcterms:W3CDTF">2017-10-26T23:18:00Z</dcterms:created>
  <dcterms:modified xsi:type="dcterms:W3CDTF">2017-10-26T23:18:00Z</dcterms:modified>
</cp:coreProperties>
</file>